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РЕПУБЛИКА СРБИЈА / АП ВОЈВОДИНА</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ПРЕДШКОЛСКА УСТАНОВА </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„ДРАГОЉУБ УДИЦКИ“</w:t>
      </w:r>
    </w:p>
    <w:p w:rsidR="003E5204" w:rsidRPr="00BE1E9B" w:rsidRDefault="00E24A5A" w:rsidP="003E5204">
      <w:pPr>
        <w:spacing w:after="0"/>
        <w:rPr>
          <w:rFonts w:ascii="Times New Roman" w:hAnsi="Times New Roman" w:cs="Times New Roman"/>
          <w:lang/>
        </w:rPr>
      </w:pPr>
      <w:r>
        <w:rPr>
          <w:rFonts w:ascii="Times New Roman" w:hAnsi="Times New Roman" w:cs="Times New Roman"/>
          <w:sz w:val="20"/>
          <w:szCs w:val="20"/>
          <w:lang w:val="sr-Cyrl-CS"/>
        </w:rPr>
        <w:t xml:space="preserve">БРОЈ: </w:t>
      </w:r>
      <w:r w:rsidR="003E5204" w:rsidRPr="00816D84">
        <w:rPr>
          <w:rFonts w:ascii="Times New Roman" w:hAnsi="Times New Roman" w:cs="Times New Roman"/>
        </w:rPr>
        <w:t>1084/16</w:t>
      </w:r>
      <w:r w:rsidR="00EC0E48">
        <w:rPr>
          <w:rFonts w:ascii="Times New Roman" w:hAnsi="Times New Roman" w:cs="Times New Roman"/>
        </w:rPr>
        <w:t>-</w:t>
      </w:r>
      <w:r w:rsidR="00BE1E9B">
        <w:rPr>
          <w:rFonts w:ascii="Times New Roman" w:hAnsi="Times New Roman" w:cs="Times New Roman"/>
          <w:lang/>
        </w:rPr>
        <w:t>7</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ДАНА:</w:t>
      </w:r>
      <w:r>
        <w:rPr>
          <w:rFonts w:ascii="Times New Roman" w:hAnsi="Times New Roman" w:cs="Times New Roman"/>
          <w:sz w:val="20"/>
          <w:szCs w:val="20"/>
        </w:rPr>
        <w:t xml:space="preserve"> </w:t>
      </w:r>
      <w:r w:rsidR="007E7951">
        <w:rPr>
          <w:rFonts w:ascii="Times New Roman" w:hAnsi="Times New Roman" w:cs="Times New Roman"/>
          <w:sz w:val="20"/>
          <w:szCs w:val="20"/>
          <w:lang/>
        </w:rPr>
        <w:t>13.05.2016</w:t>
      </w:r>
      <w:r>
        <w:rPr>
          <w:rFonts w:ascii="Times New Roman" w:hAnsi="Times New Roman" w:cs="Times New Roman"/>
          <w:sz w:val="20"/>
          <w:szCs w:val="20"/>
        </w:rPr>
        <w:t xml:space="preserve">.  </w:t>
      </w:r>
      <w:r>
        <w:rPr>
          <w:rFonts w:ascii="Times New Roman" w:hAnsi="Times New Roman" w:cs="Times New Roman"/>
          <w:sz w:val="20"/>
          <w:szCs w:val="20"/>
          <w:lang w:val="sr-Cyrl-CS"/>
        </w:rPr>
        <w:t>године</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К И К И Н Д А </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ДОСИТЕЈЕВА 43</w:t>
      </w:r>
    </w:p>
    <w:p w:rsidR="00E24A5A" w:rsidRDefault="00E24A5A" w:rsidP="00E24A5A">
      <w:pPr>
        <w:spacing w:after="0"/>
        <w:jc w:val="both"/>
        <w:rPr>
          <w:rFonts w:ascii="Times New Roman" w:hAnsi="Times New Roman" w:cs="Times New Roman"/>
          <w:sz w:val="20"/>
          <w:szCs w:val="20"/>
        </w:rPr>
      </w:pPr>
      <w:r>
        <w:rPr>
          <w:rFonts w:ascii="Times New Roman" w:hAnsi="Times New Roman" w:cs="Times New Roman"/>
          <w:sz w:val="20"/>
          <w:szCs w:val="20"/>
          <w:lang w:val="sr-Cyrl-CS"/>
        </w:rPr>
        <w:t>ТЕЛ/ФАКС: 0230/22-530  или 0230/21-230</w:t>
      </w:r>
    </w:p>
    <w:p w:rsidR="00E24A5A" w:rsidRDefault="00E24A5A" w:rsidP="00E24A5A">
      <w:pPr>
        <w:spacing w:after="0"/>
        <w:jc w:val="both"/>
        <w:rPr>
          <w:rFonts w:ascii="Times New Roman" w:hAnsi="Times New Roman" w:cs="Times New Roman"/>
          <w:sz w:val="20"/>
          <w:szCs w:val="20"/>
        </w:rPr>
      </w:pPr>
      <w:r>
        <w:rPr>
          <w:rFonts w:ascii="Times New Roman" w:hAnsi="Times New Roman" w:cs="Times New Roman"/>
          <w:sz w:val="20"/>
          <w:szCs w:val="20"/>
        </w:rPr>
        <w:t>e-mail: dudicki@predskolskakikinda.edu.rs</w:t>
      </w: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P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7E7951">
      <w:pPr>
        <w:spacing w:line="240" w:lineRule="auto"/>
        <w:jc w:val="center"/>
        <w:rPr>
          <w:rFonts w:ascii="Arial" w:hAnsi="Arial" w:cs="Arial"/>
          <w:b/>
          <w:bCs/>
          <w:iCs/>
          <w:sz w:val="28"/>
          <w:szCs w:val="28"/>
          <w:u w:val="single"/>
        </w:rPr>
      </w:pPr>
      <w:r w:rsidRPr="00D8552E">
        <w:rPr>
          <w:rFonts w:ascii="Arial" w:hAnsi="Arial" w:cs="Arial"/>
          <w:b/>
          <w:bCs/>
          <w:iCs/>
          <w:sz w:val="28"/>
          <w:szCs w:val="28"/>
          <w:u w:val="single"/>
        </w:rPr>
        <w:t>ИЗМЕНЕ И ДОПУНЕ КОНКУРСНЕ ДОКУМЕНТАЦИЈЕ</w:t>
      </w:r>
    </w:p>
    <w:p w:rsidR="007E7951" w:rsidRDefault="007E7951" w:rsidP="007E7951">
      <w:pPr>
        <w:spacing w:line="240" w:lineRule="auto"/>
        <w:rPr>
          <w:rFonts w:ascii="Arial" w:hAnsi="Arial" w:cs="Arial"/>
          <w:bCs/>
          <w:iCs/>
          <w:sz w:val="24"/>
          <w:szCs w:val="24"/>
        </w:rPr>
      </w:pPr>
      <w:r>
        <w:rPr>
          <w:rFonts w:ascii="Arial" w:hAnsi="Arial" w:cs="Arial"/>
          <w:bCs/>
          <w:iCs/>
          <w:sz w:val="24"/>
          <w:szCs w:val="24"/>
        </w:rPr>
        <w:t>Измене и допуне конкурсне документације се односе на следеће странице:</w:t>
      </w:r>
    </w:p>
    <w:p w:rsidR="00E24A5A" w:rsidRDefault="007E7951" w:rsidP="00506A6A">
      <w:pPr>
        <w:pStyle w:val="ListParagraph"/>
        <w:numPr>
          <w:ilvl w:val="0"/>
          <w:numId w:val="45"/>
        </w:numPr>
        <w:spacing w:line="240" w:lineRule="auto"/>
        <w:rPr>
          <w:rFonts w:ascii="Arial" w:hAnsi="Arial" w:cs="Arial"/>
          <w:sz w:val="32"/>
          <w:szCs w:val="32"/>
          <w:lang/>
        </w:rPr>
      </w:pPr>
      <w:r>
        <w:rPr>
          <w:rFonts w:ascii="Arial" w:hAnsi="Arial" w:cs="Arial"/>
          <w:bCs/>
          <w:iCs/>
        </w:rPr>
        <w:t xml:space="preserve">На страницу </w:t>
      </w:r>
      <w:r w:rsidRPr="00D8552E">
        <w:rPr>
          <w:rFonts w:ascii="Arial" w:hAnsi="Arial" w:cs="Arial"/>
          <w:bCs/>
          <w:iCs/>
        </w:rPr>
        <w:t xml:space="preserve">број </w:t>
      </w:r>
      <w:r w:rsidR="00506A6A">
        <w:rPr>
          <w:rFonts w:ascii="Arial" w:hAnsi="Arial" w:cs="Arial"/>
          <w:bCs/>
          <w:iCs/>
          <w:lang/>
        </w:rPr>
        <w:t>22, на члан број 3 из модела уговора.</w:t>
      </w: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7E7951" w:rsidRPr="007E7951" w:rsidRDefault="007E7951"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color w:val="000000"/>
          <w:kern w:val="2"/>
          <w:sz w:val="32"/>
          <w:szCs w:val="32"/>
          <w:lang w:val="sr-Cyrl-CS" w:eastAsia="ar-SA"/>
        </w:rPr>
      </w:pPr>
      <w:r>
        <w:rPr>
          <w:rFonts w:ascii="Arial" w:eastAsia="Arial Unicode MS" w:hAnsi="Arial" w:cs="Arial"/>
          <w:color w:val="000000"/>
          <w:kern w:val="2"/>
          <w:sz w:val="32"/>
          <w:szCs w:val="32"/>
          <w:lang w:val="sr-Cyrl-CS" w:eastAsia="ar-SA"/>
        </w:rPr>
        <w:t>КОНКУРСНА ДОКУМЕНТАЦИЈА</w:t>
      </w:r>
    </w:p>
    <w:p w:rsidR="00E24A5A" w:rsidRDefault="00E24A5A" w:rsidP="00E24A5A">
      <w:pPr>
        <w:suppressAutoHyphens/>
        <w:spacing w:after="0" w:line="100" w:lineRule="atLeast"/>
        <w:jc w:val="center"/>
        <w:rPr>
          <w:rFonts w:ascii="Arial" w:eastAsia="Arial Unicode MS" w:hAnsi="Arial" w:cs="Arial"/>
          <w:color w:val="000000"/>
          <w:kern w:val="2"/>
          <w:sz w:val="32"/>
          <w:szCs w:val="32"/>
          <w:lang w:val="ru-RU" w:eastAsia="ar-SA"/>
        </w:rPr>
      </w:pP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Предшколска установа „Драгољуб Удицки“</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Доситејева 43,</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23300 Кикинда</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ПИБ 101079643</w:t>
      </w:r>
    </w:p>
    <w:p w:rsidR="00E24A5A" w:rsidRDefault="00E24A5A" w:rsidP="00E24A5A">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color w:val="000000"/>
          <w:kern w:val="2"/>
          <w:sz w:val="24"/>
          <w:szCs w:val="24"/>
          <w:lang w:eastAsia="ar-SA"/>
        </w:rPr>
        <w:t xml:space="preserve">ЈАВНА НАБАВКА– НАБАВКА БЕНЗИНА </w:t>
      </w: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val="sr-Cyrl-CS" w:eastAsia="ar-SA"/>
        </w:rPr>
      </w:pPr>
      <w:r>
        <w:rPr>
          <w:rFonts w:ascii="Arial" w:eastAsia="Arial Unicode MS" w:hAnsi="Arial" w:cs="Arial"/>
          <w:b/>
          <w:bCs/>
          <w:color w:val="000000"/>
          <w:kern w:val="2"/>
          <w:sz w:val="24"/>
          <w:szCs w:val="24"/>
          <w:lang w:val="sr-Cyrl-CS" w:eastAsia="ar-SA"/>
        </w:rPr>
        <w:t>Јавна набавка мале вредности</w:t>
      </w: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eastAsia="ar-SA"/>
        </w:rPr>
      </w:pPr>
    </w:p>
    <w:p w:rsidR="00E24A5A" w:rsidRPr="00C356E8" w:rsidRDefault="00E24A5A" w:rsidP="00E24A5A">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bCs/>
          <w:color w:val="000000"/>
          <w:kern w:val="2"/>
          <w:sz w:val="24"/>
          <w:szCs w:val="24"/>
          <w:lang w:eastAsia="ar-SA"/>
        </w:rPr>
        <w:t>ЈАВНА НАБАВКА бр</w:t>
      </w:r>
      <w:r w:rsidRPr="00BD241B">
        <w:rPr>
          <w:rFonts w:ascii="Arial" w:eastAsia="Arial Unicode MS" w:hAnsi="Arial" w:cs="Arial"/>
          <w:b/>
          <w:bCs/>
          <w:color w:val="000000"/>
          <w:kern w:val="2"/>
          <w:sz w:val="24"/>
          <w:szCs w:val="24"/>
          <w:lang w:eastAsia="ar-SA"/>
        </w:rPr>
        <w:t xml:space="preserve">. </w:t>
      </w:r>
      <w:r w:rsidR="00BD241B" w:rsidRPr="00BD241B">
        <w:rPr>
          <w:rFonts w:ascii="Times New Roman" w:hAnsi="Times New Roman" w:cs="Times New Roman"/>
          <w:b/>
          <w:sz w:val="28"/>
          <w:szCs w:val="28"/>
        </w:rPr>
        <w:t>07/2016</w:t>
      </w: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BD241B" w:rsidP="00E24A5A">
      <w:pPr>
        <w:suppressAutoHyphens/>
        <w:spacing w:after="0" w:line="100" w:lineRule="atLeast"/>
        <w:jc w:val="center"/>
        <w:rPr>
          <w:rFonts w:ascii="Times New Roman" w:eastAsia="Arial Unicode MS" w:hAnsi="Times New Roman" w:cs="Times New Roman"/>
          <w:color w:val="000000"/>
          <w:kern w:val="2"/>
          <w:sz w:val="24"/>
          <w:szCs w:val="24"/>
          <w:lang w:eastAsia="ar-SA"/>
        </w:rPr>
      </w:pPr>
      <w:r>
        <w:rPr>
          <w:rFonts w:ascii="Arial" w:eastAsia="Arial Unicode MS" w:hAnsi="Arial" w:cs="Arial"/>
          <w:b/>
          <w:iCs/>
          <w:color w:val="000000"/>
          <w:kern w:val="2"/>
          <w:sz w:val="24"/>
          <w:szCs w:val="24"/>
          <w:lang w:eastAsia="ar-SA"/>
        </w:rPr>
        <w:t>Maj</w:t>
      </w:r>
      <w:r w:rsidR="00E24A5A">
        <w:rPr>
          <w:rFonts w:ascii="Arial" w:eastAsia="Arial Unicode MS" w:hAnsi="Arial" w:cs="Arial"/>
          <w:b/>
          <w:iCs/>
          <w:color w:val="000000"/>
          <w:kern w:val="2"/>
          <w:sz w:val="24"/>
          <w:szCs w:val="24"/>
          <w:lang w:val="sr-Cyrl-CS" w:eastAsia="ar-SA"/>
        </w:rPr>
        <w:t xml:space="preserve"> 201</w:t>
      </w:r>
      <w:r>
        <w:rPr>
          <w:rFonts w:ascii="Arial" w:eastAsia="Arial Unicode MS" w:hAnsi="Arial" w:cs="Arial"/>
          <w:b/>
          <w:iCs/>
          <w:color w:val="000000"/>
          <w:kern w:val="2"/>
          <w:sz w:val="24"/>
          <w:szCs w:val="24"/>
          <w:lang w:eastAsia="ar-SA"/>
        </w:rPr>
        <w:t>6</w:t>
      </w:r>
      <w:r w:rsidR="00E24A5A">
        <w:rPr>
          <w:rFonts w:ascii="Arial" w:eastAsia="Arial Unicode MS" w:hAnsi="Arial" w:cs="Arial"/>
          <w:b/>
          <w:bCs/>
          <w:color w:val="000000"/>
          <w:kern w:val="2"/>
          <w:sz w:val="24"/>
          <w:szCs w:val="24"/>
          <w:lang w:eastAsia="ar-SA"/>
        </w:rPr>
        <w:t>. године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На основу чл. 3</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и 61. Закона о јавним набавкама („Сл. гласник РС” бр. 124/2012,</w:t>
      </w:r>
      <w:r w:rsidR="009F1C0B">
        <w:rPr>
          <w:rFonts w:ascii="Arial" w:eastAsia="TimesNewRomanPSMT" w:hAnsi="Arial" w:cs="Arial"/>
          <w:color w:val="000000"/>
          <w:kern w:val="2"/>
          <w:sz w:val="24"/>
          <w:szCs w:val="24"/>
          <w:lang w:eastAsia="ar-SA"/>
        </w:rPr>
        <w:t>14/15 и 68/15</w:t>
      </w:r>
      <w:r>
        <w:rPr>
          <w:rFonts w:ascii="Arial" w:eastAsia="TimesNewRomanPSMT" w:hAnsi="Arial" w:cs="Arial"/>
          <w:color w:val="000000"/>
          <w:kern w:val="2"/>
          <w:sz w:val="24"/>
          <w:szCs w:val="24"/>
          <w:lang w:eastAsia="ar-SA"/>
        </w:rPr>
        <w:t xml:space="preserve"> у даљем тексту: Закон), чл.</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eastAsia="Arial Unicode MS" w:hAnsi="Arial" w:cs="Arial"/>
          <w:color w:val="000000"/>
          <w:kern w:val="2"/>
          <w:sz w:val="24"/>
          <w:szCs w:val="24"/>
          <w:lang w:eastAsia="ar-SA"/>
        </w:rPr>
        <w:t>Одлуке о покретању поступка јавне набавке број</w:t>
      </w:r>
      <w:r>
        <w:rPr>
          <w:rFonts w:ascii="Arial" w:eastAsia="Arial Unicode MS" w:hAnsi="Arial" w:cs="Arial"/>
          <w:color w:val="000000" w:themeColor="text1"/>
          <w:kern w:val="2"/>
          <w:sz w:val="24"/>
          <w:szCs w:val="24"/>
          <w:lang w:eastAsia="ar-SA"/>
        </w:rPr>
        <w:t xml:space="preserve"> 0</w:t>
      </w:r>
      <w:r w:rsidR="0032003D">
        <w:rPr>
          <w:rFonts w:ascii="Arial" w:eastAsia="Arial Unicode MS" w:hAnsi="Arial" w:cs="Arial"/>
          <w:color w:val="000000" w:themeColor="text1"/>
          <w:kern w:val="2"/>
          <w:sz w:val="24"/>
          <w:szCs w:val="24"/>
          <w:lang w:eastAsia="ar-SA"/>
        </w:rPr>
        <w:t>7</w:t>
      </w:r>
      <w:r>
        <w:rPr>
          <w:rFonts w:ascii="Arial" w:eastAsia="Arial Unicode MS" w:hAnsi="Arial" w:cs="Arial"/>
          <w:color w:val="000000" w:themeColor="text1"/>
          <w:kern w:val="2"/>
          <w:sz w:val="24"/>
          <w:szCs w:val="24"/>
          <w:lang w:eastAsia="ar-SA"/>
        </w:rPr>
        <w:t>/201</w:t>
      </w:r>
      <w:r w:rsidR="0032003D">
        <w:rPr>
          <w:rFonts w:ascii="Arial" w:eastAsia="Arial Unicode MS" w:hAnsi="Arial" w:cs="Arial"/>
          <w:color w:val="000000" w:themeColor="text1"/>
          <w:kern w:val="2"/>
          <w:sz w:val="24"/>
          <w:szCs w:val="24"/>
          <w:lang w:eastAsia="ar-SA"/>
        </w:rPr>
        <w:t>6</w:t>
      </w:r>
      <w:r w:rsidRPr="002B2B0F">
        <w:rPr>
          <w:rFonts w:ascii="Arial" w:eastAsia="Arial Unicode MS" w:hAnsi="Arial" w:cs="Arial"/>
          <w:color w:val="000000" w:themeColor="text1"/>
          <w:kern w:val="2"/>
          <w:sz w:val="24"/>
          <w:szCs w:val="24"/>
          <w:lang w:val="sr-Cyrl-CS" w:eastAsia="ar-SA"/>
        </w:rPr>
        <w:t xml:space="preserve">; </w:t>
      </w:r>
      <w:r w:rsidR="0032003D" w:rsidRPr="0032003D">
        <w:rPr>
          <w:rFonts w:ascii="Times New Roman" w:hAnsi="Times New Roman" w:cs="Times New Roman"/>
          <w:sz w:val="24"/>
          <w:szCs w:val="24"/>
        </w:rPr>
        <w:t>1084/16-01</w:t>
      </w:r>
      <w:r w:rsidR="0032003D">
        <w:rPr>
          <w:rFonts w:ascii="Times New Roman" w:hAnsi="Times New Roman" w:cs="Times New Roman"/>
        </w:rPr>
        <w:t xml:space="preserve"> </w:t>
      </w:r>
      <w:r w:rsidRPr="002B2B0F">
        <w:rPr>
          <w:rFonts w:ascii="Arial" w:eastAsia="Arial Unicode MS" w:hAnsi="Arial" w:cs="Arial"/>
          <w:color w:val="000000"/>
          <w:kern w:val="2"/>
          <w:sz w:val="24"/>
          <w:szCs w:val="24"/>
          <w:lang w:eastAsia="ar-SA"/>
        </w:rPr>
        <w:t>и Решења о образовању комисије за јавну набавку</w:t>
      </w:r>
      <w:r>
        <w:rPr>
          <w:rFonts w:ascii="Arial" w:eastAsia="Arial Unicode MS" w:hAnsi="Arial" w:cs="Arial"/>
          <w:color w:val="000000" w:themeColor="text1"/>
          <w:kern w:val="2"/>
          <w:sz w:val="24"/>
          <w:szCs w:val="24"/>
          <w:lang w:eastAsia="ar-SA"/>
        </w:rPr>
        <w:t xml:space="preserve"> 0</w:t>
      </w:r>
      <w:r w:rsidR="00247D11">
        <w:rPr>
          <w:rFonts w:ascii="Arial" w:eastAsia="Arial Unicode MS" w:hAnsi="Arial" w:cs="Arial"/>
          <w:color w:val="000000" w:themeColor="text1"/>
          <w:kern w:val="2"/>
          <w:sz w:val="24"/>
          <w:szCs w:val="24"/>
          <w:lang w:eastAsia="ar-SA"/>
        </w:rPr>
        <w:t>7</w:t>
      </w:r>
      <w:r>
        <w:rPr>
          <w:rFonts w:ascii="Arial" w:eastAsia="Arial Unicode MS" w:hAnsi="Arial" w:cs="Arial"/>
          <w:color w:val="000000" w:themeColor="text1"/>
          <w:kern w:val="2"/>
          <w:sz w:val="24"/>
          <w:szCs w:val="24"/>
          <w:lang w:eastAsia="ar-SA"/>
        </w:rPr>
        <w:t>/201</w:t>
      </w:r>
      <w:r w:rsidR="00247D11">
        <w:rPr>
          <w:rFonts w:ascii="Arial" w:eastAsia="Arial Unicode MS" w:hAnsi="Arial" w:cs="Arial"/>
          <w:color w:val="000000" w:themeColor="text1"/>
          <w:kern w:val="2"/>
          <w:sz w:val="24"/>
          <w:szCs w:val="24"/>
          <w:lang w:eastAsia="ar-SA"/>
        </w:rPr>
        <w:t>6</w:t>
      </w:r>
      <w:r w:rsidR="0032003D">
        <w:rPr>
          <w:rFonts w:ascii="Arial" w:eastAsia="Arial Unicode MS" w:hAnsi="Arial" w:cs="Arial"/>
          <w:color w:val="000000" w:themeColor="text1"/>
          <w:kern w:val="2"/>
          <w:sz w:val="24"/>
          <w:szCs w:val="24"/>
          <w:lang w:eastAsia="ar-SA"/>
        </w:rPr>
        <w:t xml:space="preserve">, </w:t>
      </w:r>
      <w:r w:rsidR="0032003D" w:rsidRPr="0032003D">
        <w:rPr>
          <w:rFonts w:ascii="Times New Roman" w:hAnsi="Times New Roman" w:cs="Times New Roman"/>
          <w:sz w:val="24"/>
          <w:szCs w:val="24"/>
        </w:rPr>
        <w:t>1084/16-01 -</w:t>
      </w:r>
      <w:r w:rsidR="0032003D">
        <w:rPr>
          <w:rFonts w:ascii="Times New Roman" w:hAnsi="Times New Roman" w:cs="Times New Roman"/>
          <w:sz w:val="24"/>
          <w:szCs w:val="24"/>
        </w:rPr>
        <w:t xml:space="preserve"> </w:t>
      </w:r>
      <w:r w:rsidRPr="0032003D">
        <w:rPr>
          <w:rFonts w:ascii="Arial" w:eastAsia="Arial Unicode MS" w:hAnsi="Arial" w:cs="Arial"/>
          <w:color w:val="000000" w:themeColor="text1"/>
          <w:kern w:val="2"/>
          <w:sz w:val="24"/>
          <w:szCs w:val="24"/>
          <w:lang w:val="sr-Cyrl-CS" w:eastAsia="ar-SA"/>
        </w:rPr>
        <w:t>2</w:t>
      </w:r>
      <w:r w:rsidRPr="002B2B0F">
        <w:rPr>
          <w:rFonts w:ascii="Arial" w:eastAsia="Arial Unicode MS" w:hAnsi="Arial" w:cs="Arial"/>
          <w:color w:val="000000" w:themeColor="text1"/>
          <w:kern w:val="2"/>
          <w:sz w:val="24"/>
          <w:szCs w:val="24"/>
          <w:lang w:eastAsia="ar-SA"/>
        </w:rPr>
        <w:t>,</w:t>
      </w:r>
      <w:r w:rsidRPr="002B2B0F">
        <w:rPr>
          <w:rFonts w:ascii="Arial" w:eastAsia="Arial Unicode MS" w:hAnsi="Arial" w:cs="Arial"/>
          <w:color w:val="000000"/>
          <w:kern w:val="2"/>
          <w:sz w:val="24"/>
          <w:szCs w:val="24"/>
          <w:lang w:eastAsia="ar-SA"/>
        </w:rPr>
        <w:t xml:space="preserve"> при</w:t>
      </w:r>
      <w:r>
        <w:rPr>
          <w:rFonts w:ascii="Arial" w:eastAsia="Arial Unicode MS" w:hAnsi="Arial" w:cs="Arial"/>
          <w:color w:val="000000"/>
          <w:kern w:val="2"/>
          <w:sz w:val="24"/>
          <w:szCs w:val="24"/>
          <w:lang w:eastAsia="ar-SA"/>
        </w:rPr>
        <w:t>премљена је:</w:t>
      </w:r>
    </w:p>
    <w:p w:rsidR="00E24A5A" w:rsidRDefault="00E24A5A" w:rsidP="00E24A5A">
      <w:pPr>
        <w:suppressAutoHyphens/>
        <w:spacing w:after="0" w:line="100" w:lineRule="atLeast"/>
        <w:ind w:firstLine="720"/>
        <w:jc w:val="both"/>
        <w:rPr>
          <w:rFonts w:ascii="Arial" w:eastAsia="TimesNewRomanPSMT" w:hAnsi="Arial" w:cs="Arial"/>
          <w:color w:val="000000"/>
          <w:kern w:val="2"/>
          <w:sz w:val="24"/>
          <w:szCs w:val="24"/>
          <w:lang w:eastAsia="ar-SA"/>
        </w:rPr>
      </w:pPr>
    </w:p>
    <w:p w:rsidR="00E24A5A" w:rsidRDefault="00E24A5A" w:rsidP="00E24A5A">
      <w:pPr>
        <w:suppressAutoHyphens/>
        <w:spacing w:after="0" w:line="100" w:lineRule="atLeast"/>
        <w:ind w:firstLine="720"/>
        <w:jc w:val="both"/>
        <w:rPr>
          <w:rFonts w:ascii="Arial" w:eastAsia="TimesNewRomanPSMT" w:hAnsi="Arial" w:cs="Arial"/>
          <w:kern w:val="2"/>
          <w:sz w:val="24"/>
          <w:szCs w:val="24"/>
          <w:lang w:eastAsia="ar-SA"/>
        </w:rPr>
      </w:pPr>
    </w:p>
    <w:p w:rsidR="00E24A5A" w:rsidRDefault="00E24A5A" w:rsidP="00E24A5A">
      <w:pPr>
        <w:suppressAutoHyphens/>
        <w:spacing w:after="0" w:line="100" w:lineRule="atLeast"/>
        <w:ind w:firstLine="720"/>
        <w:jc w:val="both"/>
        <w:rPr>
          <w:rFonts w:ascii="Arial" w:eastAsia="TimesNewRomanPSMT" w:hAnsi="Arial" w:cs="Arial"/>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r>
        <w:rPr>
          <w:rFonts w:ascii="Arial" w:eastAsia="TimesNewRomanPS-BoldMT" w:hAnsi="Arial" w:cs="Arial"/>
          <w:b/>
          <w:bCs/>
          <w:color w:val="000000"/>
          <w:kern w:val="2"/>
          <w:sz w:val="24"/>
          <w:szCs w:val="24"/>
          <w:lang w:eastAsia="ar-SA"/>
        </w:rPr>
        <w:t>КОНКУРСНА ДОКУМЕНТАЦИЈА</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sr-Cyrl-CS" w:eastAsia="ar-SA"/>
        </w:rPr>
        <w:t xml:space="preserve">за јавну набавку мале вредности </w:t>
      </w:r>
      <w:r>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TimesNewRomanPS-BoldMT" w:hAnsi="Arial" w:cs="Arial"/>
          <w:b/>
          <w:bCs/>
          <w:color w:val="000000"/>
          <w:kern w:val="2"/>
          <w:sz w:val="24"/>
          <w:szCs w:val="24"/>
          <w:lang w:val="sr-Cyrl-CS" w:eastAsia="ar-SA"/>
        </w:rPr>
        <w:t>“</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w:t>
      </w:r>
      <w:r>
        <w:rPr>
          <w:rFonts w:ascii="Arial" w:eastAsia="TimesNewRomanPS-BoldMT" w:hAnsi="Arial" w:cs="Arial"/>
          <w:b/>
          <w:bCs/>
          <w:color w:val="000000"/>
          <w:kern w:val="2"/>
          <w:sz w:val="24"/>
          <w:szCs w:val="24"/>
          <w:lang w:val="sr-Cyrl-CS" w:eastAsia="ar-SA"/>
        </w:rPr>
        <w:t>МВ</w:t>
      </w:r>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0</w:t>
      </w:r>
      <w:r w:rsidR="00AF324F">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/201</w:t>
      </w:r>
      <w:r w:rsidR="00AF324F">
        <w:rPr>
          <w:rFonts w:ascii="Arial" w:eastAsia="TimesNewRomanPS-BoldMT" w:hAnsi="Arial" w:cs="Arial"/>
          <w:b/>
          <w:bCs/>
          <w:color w:val="000000"/>
          <w:kern w:val="2"/>
          <w:sz w:val="24"/>
          <w:szCs w:val="24"/>
          <w:lang w:val="sr-Cyrl-CS" w:eastAsia="ar-SA"/>
        </w:rPr>
        <w:t>6</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E24A5A" w:rsidRDefault="00E24A5A" w:rsidP="00E24A5A">
      <w:pPr>
        <w:suppressAutoHyphens/>
        <w:spacing w:after="0" w:line="100" w:lineRule="atLeast"/>
        <w:jc w:val="both"/>
        <w:rPr>
          <w:rFonts w:ascii="Arial" w:eastAsia="TimesNewRomanPS-BoldMT" w:hAnsi="Arial" w:cs="Arial"/>
          <w:b/>
          <w:bCs/>
          <w:color w:val="FF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p>
    <w:tbl>
      <w:tblPr>
        <w:tblW w:w="0" w:type="auto"/>
        <w:tblInd w:w="-30" w:type="dxa"/>
        <w:tblLayout w:type="fixed"/>
        <w:tblLook w:val="04A0"/>
      </w:tblPr>
      <w:tblGrid>
        <w:gridCol w:w="1563"/>
        <w:gridCol w:w="6119"/>
        <w:gridCol w:w="1620"/>
      </w:tblGrid>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Default="00E24A5A" w:rsidP="00E24A5A">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kern w:val="2"/>
                <w:sz w:val="24"/>
                <w:szCs w:val="24"/>
                <w:lang w:eastAsia="ar-SA"/>
              </w:rPr>
              <w:t>4</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5</w:t>
            </w:r>
          </w:p>
        </w:tc>
      </w:tr>
      <w:tr w:rsidR="00E24A5A" w:rsidTr="00E24A5A">
        <w:trPr>
          <w:trHeight w:val="1102"/>
        </w:trPr>
        <w:tc>
          <w:tcPr>
            <w:tcW w:w="1563"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Врста, техничке карактеристике,обезбеђење гаранције квалитета, рок испоруке, место испоруке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kern w:val="2"/>
                <w:sz w:val="24"/>
                <w:szCs w:val="24"/>
                <w:lang w:eastAsia="ar-SA"/>
              </w:rPr>
            </w:pPr>
          </w:p>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5</w:t>
            </w:r>
          </w:p>
        </w:tc>
      </w:tr>
      <w:tr w:rsidR="00E24A5A" w:rsidTr="00E24A5A">
        <w:tc>
          <w:tcPr>
            <w:tcW w:w="1563"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TimesNewRomanPSMT" w:hAnsi="Arial" w:cs="Arial"/>
                <w:kern w:val="2"/>
                <w:sz w:val="24"/>
                <w:szCs w:val="24"/>
                <w:lang w:eastAsia="ar-SA"/>
              </w:rPr>
            </w:pPr>
          </w:p>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6</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10</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17</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21</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25</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27</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X</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поштовању обавеза из чл. 75. И 76 Закона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7E7951" w:rsidRDefault="007E7951"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28</w:t>
            </w:r>
          </w:p>
        </w:tc>
      </w:tr>
    </w:tbl>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3C2EF3">
        <w:rPr>
          <w:rFonts w:ascii="Times New Roman" w:eastAsia="Arial Unicode MS" w:hAnsi="Times New Roman" w:cs="Times New Roman"/>
          <w:color w:val="000000"/>
          <w:kern w:val="2"/>
          <w:sz w:val="24"/>
          <w:szCs w:val="24"/>
          <w:lang w:val="sr-Cyrl-CS" w:eastAsia="ar-SA"/>
        </w:rPr>
        <w:t xml:space="preserve">НАПОМЕНА: Ова конкурсна документација има укупно </w:t>
      </w:r>
      <w:r w:rsidR="007E7951">
        <w:rPr>
          <w:rFonts w:ascii="Times New Roman" w:eastAsia="Arial Unicode MS" w:hAnsi="Times New Roman" w:cs="Times New Roman"/>
          <w:color w:val="000000"/>
          <w:kern w:val="2"/>
          <w:sz w:val="24"/>
          <w:szCs w:val="24"/>
          <w:lang w:val="sr-Cyrl-CS" w:eastAsia="ar-SA"/>
        </w:rPr>
        <w:t>30</w:t>
      </w:r>
      <w:r w:rsidRPr="003C2EF3">
        <w:rPr>
          <w:rFonts w:ascii="Times New Roman" w:eastAsia="Arial Unicode MS" w:hAnsi="Times New Roman" w:cs="Times New Roman"/>
          <w:color w:val="000000"/>
          <w:kern w:val="2"/>
          <w:sz w:val="24"/>
          <w:szCs w:val="24"/>
          <w:lang w:eastAsia="ar-SA"/>
        </w:rPr>
        <w:t xml:space="preserve"> </w:t>
      </w:r>
      <w:r w:rsidRPr="003C2EF3">
        <w:rPr>
          <w:rFonts w:ascii="Times New Roman" w:eastAsia="Arial Unicode MS" w:hAnsi="Times New Roman" w:cs="Times New Roman"/>
          <w:color w:val="000000"/>
          <w:kern w:val="2"/>
          <w:sz w:val="24"/>
          <w:szCs w:val="24"/>
          <w:lang w:val="sr-Cyrl-CS" w:eastAsia="ar-SA"/>
        </w:rPr>
        <w:t>(</w:t>
      </w:r>
      <w:r w:rsidR="007E7951">
        <w:rPr>
          <w:rFonts w:ascii="Times New Roman" w:eastAsia="Arial Unicode MS" w:hAnsi="Times New Roman" w:cs="Times New Roman"/>
          <w:color w:val="000000"/>
          <w:kern w:val="2"/>
          <w:sz w:val="24"/>
          <w:szCs w:val="24"/>
          <w:lang w:val="sr-Cyrl-CS" w:eastAsia="ar-SA"/>
        </w:rPr>
        <w:t>тридесет</w:t>
      </w:r>
      <w:r w:rsidRPr="003C2EF3">
        <w:rPr>
          <w:rFonts w:ascii="Times New Roman" w:eastAsia="Arial Unicode MS" w:hAnsi="Times New Roman" w:cs="Times New Roman"/>
          <w:color w:val="000000"/>
          <w:kern w:val="2"/>
          <w:sz w:val="24"/>
          <w:szCs w:val="24"/>
          <w:lang w:val="sr-Cyrl-CS" w:eastAsia="ar-SA"/>
        </w:rPr>
        <w:t>) страница.</w:t>
      </w: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 xml:space="preserve">I ОПШТИ ПОДАЦИ О ЈАВНОЈ НАБАВЦИ </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1.Подаци о наручиоцу</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Предшколска установа „Драгољуб Удицки”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lastRenderedPageBreak/>
        <w:t>Адреса:</w:t>
      </w:r>
      <w:r>
        <w:rPr>
          <w:rFonts w:ascii="Arial" w:eastAsia="Arial Unicode MS" w:hAnsi="Arial" w:cs="Arial"/>
          <w:color w:val="000000"/>
          <w:kern w:val="2"/>
          <w:sz w:val="24"/>
          <w:szCs w:val="24"/>
          <w:lang w:eastAsia="ar-SA"/>
        </w:rPr>
        <w:t xml:space="preserve"> Доситејева број 43, 23300 Кикинда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 xml:space="preserve">Интернет страница: </w:t>
      </w:r>
      <w:r>
        <w:rPr>
          <w:rFonts w:ascii="Arial" w:eastAsia="Arial Unicode MS" w:hAnsi="Arial" w:cs="Arial"/>
          <w:iCs/>
          <w:color w:val="000000"/>
          <w:kern w:val="2"/>
          <w:sz w:val="24"/>
          <w:szCs w:val="24"/>
          <w:lang w:eastAsia="ar-SA"/>
        </w:rPr>
        <w:t>www.predskolskakikinda.edu.rs</w:t>
      </w:r>
      <w:r>
        <w:rPr>
          <w:rFonts w:ascii="Times New Roman" w:eastAsia="Arial Unicode MS" w:hAnsi="Times New Roman" w:cs="Times New Roman"/>
          <w:color w:val="000000"/>
          <w:kern w:val="2"/>
          <w:sz w:val="24"/>
          <w:szCs w:val="24"/>
          <w:lang w:eastAsia="ar-SA"/>
        </w:rPr>
        <w:t xml:space="preserve">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Предметна јавна набавка се спроводи у </w:t>
      </w:r>
      <w:r>
        <w:rPr>
          <w:rFonts w:ascii="Arial" w:eastAsia="Arial Unicode MS" w:hAnsi="Arial" w:cs="Arial"/>
          <w:color w:val="000000"/>
          <w:kern w:val="2"/>
          <w:sz w:val="24"/>
          <w:szCs w:val="24"/>
          <w:lang w:val="sr-Cyrl-CS" w:eastAsia="ar-SA"/>
        </w:rPr>
        <w:t xml:space="preserve">поступку јавне набавке </w:t>
      </w:r>
      <w:r>
        <w:rPr>
          <w:rFonts w:ascii="Arial" w:eastAsia="Arial Unicode MS" w:hAnsi="Arial" w:cs="Arial"/>
          <w:color w:val="000000"/>
          <w:kern w:val="2"/>
          <w:sz w:val="24"/>
          <w:szCs w:val="24"/>
          <w:lang w:eastAsia="ar-SA"/>
        </w:rPr>
        <w:t>м</w:t>
      </w:r>
      <w:r>
        <w:rPr>
          <w:rFonts w:ascii="Arial" w:eastAsia="Arial Unicode MS" w:hAnsi="Arial" w:cs="Arial"/>
          <w:color w:val="000000"/>
          <w:kern w:val="2"/>
          <w:sz w:val="24"/>
          <w:szCs w:val="24"/>
          <w:lang w:val="sr-Cyrl-CS" w:eastAsia="ar-SA"/>
        </w:rPr>
        <w:t xml:space="preserve">але вредности, </w:t>
      </w:r>
      <w:r>
        <w:rPr>
          <w:rFonts w:ascii="Arial" w:eastAsia="Arial Unicode MS" w:hAnsi="Arial" w:cs="Arial"/>
          <w:color w:val="000000"/>
          <w:kern w:val="2"/>
          <w:sz w:val="24"/>
          <w:szCs w:val="24"/>
          <w:lang w:eastAsia="ar-SA"/>
        </w:rPr>
        <w:t>у складу са Законом и подзаконским актима којима се уређују јавне набавке.</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 0</w:t>
      </w:r>
      <w:r w:rsidR="00832B37">
        <w:rPr>
          <w:rFonts w:ascii="Arial" w:eastAsia="Arial Unicode MS" w:hAnsi="Arial" w:cs="Arial"/>
          <w:color w:val="000000"/>
          <w:kern w:val="2"/>
          <w:sz w:val="24"/>
          <w:szCs w:val="24"/>
          <w:lang w:val="ru-RU" w:eastAsia="ar-SA"/>
        </w:rPr>
        <w:t>7</w:t>
      </w:r>
      <w:r>
        <w:rPr>
          <w:rFonts w:ascii="Arial" w:eastAsia="Arial Unicode MS" w:hAnsi="Arial" w:cs="Arial"/>
          <w:color w:val="000000"/>
          <w:kern w:val="2"/>
          <w:sz w:val="24"/>
          <w:szCs w:val="24"/>
          <w:lang w:val="ru-RU" w:eastAsia="ar-SA"/>
        </w:rPr>
        <w:t>/201</w:t>
      </w:r>
      <w:r w:rsidR="00832B37">
        <w:rPr>
          <w:rFonts w:ascii="Arial" w:eastAsia="Arial Unicode MS" w:hAnsi="Arial" w:cs="Arial"/>
          <w:color w:val="000000"/>
          <w:kern w:val="2"/>
          <w:sz w:val="24"/>
          <w:szCs w:val="24"/>
          <w:lang w:val="ru-RU" w:eastAsia="ar-SA"/>
        </w:rPr>
        <w:t>6</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val="sr-Cyrl-CS" w:eastAsia="ar-SA"/>
        </w:rPr>
        <w:t xml:space="preserve"> добра </w:t>
      </w:r>
      <w:r>
        <w:rPr>
          <w:rFonts w:ascii="Arial" w:eastAsia="Arial Unicode MS" w:hAnsi="Arial" w:cs="Arial"/>
          <w:i/>
          <w:color w:val="000000"/>
          <w:kern w:val="2"/>
          <w:sz w:val="24"/>
          <w:szCs w:val="24"/>
          <w:lang w:eastAsia="ar-SA"/>
        </w:rPr>
        <w:t xml:space="preserve">– </w:t>
      </w:r>
      <w:r>
        <w:rPr>
          <w:rFonts w:ascii="Arial" w:eastAsia="Arial Unicode MS" w:hAnsi="Arial" w:cs="Arial"/>
          <w:color w:val="000000"/>
          <w:kern w:val="2"/>
          <w:sz w:val="24"/>
          <w:szCs w:val="24"/>
          <w:lang w:val="sr-Cyrl-CS" w:eastAsia="ar-SA"/>
        </w:rPr>
        <w:t>„</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color w:val="000000"/>
          <w:kern w:val="2"/>
          <w:sz w:val="24"/>
          <w:szCs w:val="24"/>
          <w:lang w:val="sr-Cyrl-CS" w:eastAsia="ar-SA"/>
        </w:rPr>
        <w:t>“ за потребе Предшколске установе „Драгољуб Удицки“.</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4. Циљ поступка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sr-Cyrl-CS" w:eastAsia="ar-SA"/>
        </w:rPr>
      </w:pPr>
      <w:r>
        <w:rPr>
          <w:rFonts w:ascii="Arial" w:eastAsia="Arial Unicode MS" w:hAnsi="Arial" w:cs="Arial"/>
          <w:color w:val="000000"/>
          <w:kern w:val="2"/>
          <w:sz w:val="24"/>
          <w:szCs w:val="24"/>
          <w:lang w:val="sr-Cyrl-CS" w:eastAsia="ar-SA"/>
        </w:rPr>
        <w:t>Поступак јавне набавке се спроводи ради закључења уговора о јавној набавци.</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Контакт (лице или служба) </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 xml:space="preserve">Лице (или служба) за контакт: Светлана Нинковић и Нера </w:t>
      </w:r>
      <w:r w:rsidR="00832B37">
        <w:rPr>
          <w:rFonts w:ascii="Arial" w:eastAsia="Arial Unicode MS" w:hAnsi="Arial" w:cs="Arial"/>
          <w:color w:val="000000"/>
          <w:kern w:val="2"/>
          <w:sz w:val="24"/>
          <w:szCs w:val="24"/>
          <w:lang w:eastAsia="ar-SA"/>
        </w:rPr>
        <w:t>Ракин</w:t>
      </w:r>
      <w:r>
        <w:rPr>
          <w:rFonts w:ascii="Arial" w:eastAsia="Arial Unicode MS" w:hAnsi="Arial" w:cs="Arial"/>
          <w:i/>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 xml:space="preserve">Е - </w:t>
      </w:r>
      <w:r>
        <w:rPr>
          <w:rFonts w:ascii="Arial" w:eastAsia="Arial Unicode MS" w:hAnsi="Arial" w:cs="Arial"/>
          <w:color w:val="000000"/>
          <w:kern w:val="2"/>
          <w:sz w:val="24"/>
          <w:szCs w:val="24"/>
          <w:lang w:eastAsia="ar-SA"/>
        </w:rPr>
        <w:t>mail</w:t>
      </w:r>
      <w:r>
        <w:rPr>
          <w:rFonts w:ascii="Arial" w:eastAsia="Arial Unicode MS" w:hAnsi="Arial" w:cs="Arial"/>
          <w:color w:val="000000"/>
          <w:kern w:val="2"/>
          <w:sz w:val="24"/>
          <w:szCs w:val="24"/>
          <w:lang w:val="sr-Cyrl-CS" w:eastAsia="ar-SA"/>
        </w:rPr>
        <w:t xml:space="preserve"> адреса (или број факса): </w:t>
      </w:r>
      <w:r>
        <w:rPr>
          <w:rFonts w:ascii="Arial" w:hAnsi="Arial" w:cs="Arial"/>
          <w:sz w:val="24"/>
          <w:szCs w:val="24"/>
        </w:rPr>
        <w:t>dudicki@predskolskakikinda.edu.rs</w:t>
      </w:r>
      <w:r>
        <w:rPr>
          <w:rFonts w:ascii="Arial" w:eastAsia="Arial Unicode MS" w:hAnsi="Arial" w:cs="Arial"/>
          <w:color w:val="000000"/>
          <w:kern w:val="2"/>
          <w:sz w:val="24"/>
          <w:szCs w:val="24"/>
          <w:lang w:eastAsia="ar-SA"/>
        </w:rPr>
        <w:t xml:space="preserve">, </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фаx 0230/22-530</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II  ПОДАЦИ О ПРЕДМЕТУ ЈАВНЕ НАБАВКЕ</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Предмет јавне набавке</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lastRenderedPageBreak/>
        <w:t>Предмет јавне набавке бр</w:t>
      </w:r>
      <w:r>
        <w:rPr>
          <w:rFonts w:ascii="Arial" w:eastAsia="Arial Unicode MS" w:hAnsi="Arial" w:cs="Arial"/>
          <w:color w:val="000000"/>
          <w:kern w:val="2"/>
          <w:sz w:val="24"/>
          <w:szCs w:val="24"/>
          <w:lang w:val="ru-RU" w:eastAsia="ar-SA"/>
        </w:rPr>
        <w:t>. 0</w:t>
      </w:r>
      <w:r w:rsidR="00AD4470">
        <w:rPr>
          <w:rFonts w:ascii="Arial" w:eastAsia="Arial Unicode MS" w:hAnsi="Arial" w:cs="Arial"/>
          <w:color w:val="000000"/>
          <w:kern w:val="2"/>
          <w:sz w:val="24"/>
          <w:szCs w:val="24"/>
          <w:lang w:val="ru-RU" w:eastAsia="ar-SA"/>
        </w:rPr>
        <w:t>7</w:t>
      </w:r>
      <w:r>
        <w:rPr>
          <w:rFonts w:ascii="Arial" w:eastAsia="Arial Unicode MS" w:hAnsi="Arial" w:cs="Arial"/>
          <w:color w:val="000000"/>
          <w:kern w:val="2"/>
          <w:sz w:val="24"/>
          <w:szCs w:val="24"/>
          <w:lang w:val="ru-RU" w:eastAsia="ar-SA"/>
        </w:rPr>
        <w:t>/201</w:t>
      </w:r>
      <w:r w:rsidR="00AD4470">
        <w:rPr>
          <w:rFonts w:ascii="Arial" w:eastAsia="Arial Unicode MS" w:hAnsi="Arial" w:cs="Arial"/>
          <w:color w:val="000000"/>
          <w:kern w:val="2"/>
          <w:sz w:val="24"/>
          <w:szCs w:val="24"/>
          <w:lang w:val="ru-RU" w:eastAsia="ar-SA"/>
        </w:rPr>
        <w:t>6</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val="sr-Cyrl-CS" w:eastAsia="ar-SA"/>
        </w:rPr>
        <w:t>је набавка добара</w:t>
      </w:r>
      <w:r>
        <w:rPr>
          <w:rFonts w:ascii="Arial" w:eastAsia="Arial Unicode MS" w:hAnsi="Arial" w:cs="Arial"/>
          <w:i/>
          <w:color w:val="000000"/>
          <w:kern w:val="2"/>
          <w:sz w:val="24"/>
          <w:szCs w:val="24"/>
          <w:lang w:eastAsia="ar-SA"/>
        </w:rPr>
        <w:t xml:space="preserve"> –</w:t>
      </w:r>
      <w:r>
        <w:rPr>
          <w:rFonts w:ascii="Arial" w:eastAsia="Arial Unicode MS" w:hAnsi="Arial" w:cs="Arial"/>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TimesNewRomanPS-BoldMT" w:hAnsi="Arial" w:cs="Arial"/>
          <w:bCs/>
          <w:color w:val="000000"/>
          <w:kern w:val="2"/>
          <w:sz w:val="24"/>
          <w:szCs w:val="24"/>
          <w:lang w:val="ru-RU" w:eastAsia="ar-SA"/>
        </w:rPr>
        <w:t>.</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val="sr-Cyrl-CS" w:eastAsia="ar-SA"/>
        </w:rPr>
        <w:t>Шифре из општег речника набавке</w:t>
      </w:r>
      <w:r>
        <w:rPr>
          <w:rFonts w:ascii="Arial" w:eastAsia="Arial Unicode MS" w:hAnsi="Arial" w:cs="Arial"/>
          <w:iCs/>
          <w:color w:val="000000"/>
          <w:kern w:val="2"/>
          <w:sz w:val="24"/>
          <w:szCs w:val="24"/>
          <w:lang w:val="sr-Cyrl-CS" w:eastAsia="ar-SA"/>
        </w:rPr>
        <w:t xml:space="preserve">:    </w:t>
      </w:r>
    </w:p>
    <w:tbl>
      <w:tblPr>
        <w:tblW w:w="10200" w:type="dxa"/>
        <w:tblLook w:val="04A0"/>
      </w:tblPr>
      <w:tblGrid>
        <w:gridCol w:w="2178"/>
        <w:gridCol w:w="8022"/>
      </w:tblGrid>
      <w:tr w:rsidR="00E24A5A" w:rsidTr="00E24A5A">
        <w:tc>
          <w:tcPr>
            <w:tcW w:w="1295" w:type="dxa"/>
            <w:shd w:val="clear" w:color="auto" w:fill="FFFFFF"/>
            <w:tcMar>
              <w:top w:w="15" w:type="dxa"/>
              <w:left w:w="15" w:type="dxa"/>
              <w:bottom w:w="15" w:type="dxa"/>
              <w:right w:w="15" w:type="dxa"/>
            </w:tcMar>
            <w:vAlign w:val="center"/>
            <w:hideMark/>
          </w:tcPr>
          <w:p w:rsidR="00E24A5A" w:rsidRDefault="00E24A5A" w:rsidP="00E24A5A">
            <w:pPr>
              <w:pStyle w:val="ListParagraph"/>
              <w:numPr>
                <w:ilvl w:val="0"/>
                <w:numId w:val="4"/>
              </w:numPr>
              <w:spacing w:line="240" w:lineRule="auto"/>
              <w:rPr>
                <w:rFonts w:ascii="Arial" w:eastAsia="Times New Roman" w:hAnsi="Arial" w:cs="Arial"/>
              </w:rPr>
            </w:pPr>
            <w:r>
              <w:rPr>
                <w:rFonts w:ascii="Arial" w:eastAsia="Times New Roman" w:hAnsi="Arial" w:cs="Arial"/>
              </w:rPr>
              <w:t xml:space="preserve">09132000 </w:t>
            </w:r>
          </w:p>
        </w:tc>
        <w:tc>
          <w:tcPr>
            <w:tcW w:w="8905" w:type="dxa"/>
            <w:shd w:val="clear" w:color="auto" w:fill="FFFFFF"/>
            <w:tcMar>
              <w:top w:w="15" w:type="dxa"/>
              <w:left w:w="15" w:type="dxa"/>
              <w:bottom w:w="15" w:type="dxa"/>
              <w:right w:w="15" w:type="dxa"/>
            </w:tcMar>
            <w:vAlign w:val="center"/>
            <w:hideMark/>
          </w:tcPr>
          <w:p w:rsidR="00E24A5A" w:rsidRDefault="00E24A5A" w:rsidP="00E24A5A">
            <w:pPr>
              <w:spacing w:line="240" w:lineRule="auto"/>
              <w:ind w:left="360"/>
              <w:rPr>
                <w:rFonts w:ascii="Arial" w:eastAsia="Times New Roman" w:hAnsi="Arial" w:cs="Arial"/>
              </w:rPr>
            </w:pPr>
            <w:r>
              <w:rPr>
                <w:rFonts w:ascii="Arial" w:eastAsia="Times New Roman" w:hAnsi="Arial" w:cs="Arial"/>
              </w:rPr>
              <w:t xml:space="preserve">Бензин </w:t>
            </w:r>
          </w:p>
        </w:tc>
      </w:tr>
      <w:tr w:rsidR="00E24A5A" w:rsidTr="00E24A5A">
        <w:tc>
          <w:tcPr>
            <w:tcW w:w="1295" w:type="dxa"/>
            <w:shd w:val="clear" w:color="auto" w:fill="FFFFFF"/>
            <w:tcMar>
              <w:top w:w="15" w:type="dxa"/>
              <w:left w:w="15" w:type="dxa"/>
              <w:bottom w:w="15" w:type="dxa"/>
              <w:right w:w="15" w:type="dxa"/>
            </w:tcMar>
            <w:vAlign w:val="center"/>
            <w:hideMark/>
          </w:tcPr>
          <w:p w:rsidR="00E24A5A" w:rsidRDefault="00E24A5A" w:rsidP="00E24A5A">
            <w:pPr>
              <w:pStyle w:val="ListParagraph"/>
              <w:numPr>
                <w:ilvl w:val="0"/>
                <w:numId w:val="4"/>
              </w:numPr>
              <w:spacing w:line="240" w:lineRule="auto"/>
              <w:rPr>
                <w:rFonts w:ascii="Arial" w:eastAsia="Times New Roman" w:hAnsi="Arial" w:cs="Arial"/>
              </w:rPr>
            </w:pPr>
            <w:r>
              <w:rPr>
                <w:rFonts w:ascii="Arial" w:eastAsia="Times New Roman" w:hAnsi="Arial" w:cs="Arial"/>
              </w:rPr>
              <w:t xml:space="preserve">09132100 </w:t>
            </w:r>
          </w:p>
        </w:tc>
        <w:tc>
          <w:tcPr>
            <w:tcW w:w="8905" w:type="dxa"/>
            <w:shd w:val="clear" w:color="auto" w:fill="FFFFFF"/>
            <w:tcMar>
              <w:top w:w="15" w:type="dxa"/>
              <w:left w:w="15" w:type="dxa"/>
              <w:bottom w:w="15" w:type="dxa"/>
              <w:right w:w="15" w:type="dxa"/>
            </w:tcMar>
            <w:vAlign w:val="center"/>
            <w:hideMark/>
          </w:tcPr>
          <w:p w:rsidR="00E24A5A" w:rsidRDefault="00E24A5A" w:rsidP="00E24A5A">
            <w:pPr>
              <w:spacing w:line="240" w:lineRule="auto"/>
              <w:ind w:left="360"/>
              <w:rPr>
                <w:rFonts w:ascii="Arial" w:eastAsia="Times New Roman" w:hAnsi="Arial" w:cs="Arial"/>
              </w:rPr>
            </w:pPr>
            <w:r>
              <w:rPr>
                <w:rFonts w:ascii="Arial" w:eastAsia="Times New Roman" w:hAnsi="Arial" w:cs="Arial"/>
              </w:rPr>
              <w:t>Безоловни бензин</w:t>
            </w:r>
          </w:p>
        </w:tc>
      </w:tr>
    </w:tbl>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p>
    <w:tbl>
      <w:tblPr>
        <w:tblW w:w="16517" w:type="dxa"/>
        <w:tblLook w:val="04A0"/>
      </w:tblPr>
      <w:tblGrid>
        <w:gridCol w:w="8379"/>
        <w:gridCol w:w="8138"/>
      </w:tblGrid>
      <w:tr w:rsidR="00E24A5A" w:rsidTr="00E24A5A">
        <w:tc>
          <w:tcPr>
            <w:tcW w:w="8379" w:type="dxa"/>
            <w:shd w:val="clear" w:color="auto" w:fill="FFFFFF"/>
            <w:tcMar>
              <w:top w:w="15" w:type="dxa"/>
              <w:left w:w="15" w:type="dxa"/>
              <w:bottom w:w="15" w:type="dxa"/>
              <w:right w:w="15" w:type="dxa"/>
            </w:tcMar>
            <w:vAlign w:val="center"/>
            <w:hideMark/>
          </w:tcPr>
          <w:p w:rsidR="00E24A5A" w:rsidRDefault="00E24A5A" w:rsidP="00E24A5A"/>
        </w:tc>
        <w:tc>
          <w:tcPr>
            <w:tcW w:w="8138" w:type="dxa"/>
            <w:shd w:val="clear" w:color="auto" w:fill="FFFFFF"/>
            <w:tcMar>
              <w:top w:w="15" w:type="dxa"/>
              <w:left w:w="15" w:type="dxa"/>
              <w:bottom w:w="15" w:type="dxa"/>
              <w:right w:w="15" w:type="dxa"/>
            </w:tcMar>
            <w:vAlign w:val="center"/>
            <w:hideMark/>
          </w:tcPr>
          <w:p w:rsidR="00E24A5A" w:rsidRDefault="00E24A5A" w:rsidP="00E24A5A"/>
        </w:tc>
      </w:tr>
    </w:tbl>
    <w:p w:rsidR="00E24A5A" w:rsidRDefault="00E24A5A" w:rsidP="00E24A5A">
      <w:pPr>
        <w:jc w:val="both"/>
        <w:rPr>
          <w:rFonts w:ascii="Arial" w:hAnsi="Arial" w:cs="Arial"/>
          <w:lang w:val="sr-Cyrl-CS"/>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4"/>
          <w:szCs w:val="24"/>
          <w:lang w:val="ru-RU" w:eastAsia="ar-SA"/>
        </w:rPr>
      </w:pPr>
      <w:r>
        <w:rPr>
          <w:rFonts w:ascii="Arial" w:eastAsia="Arial Unicode MS" w:hAnsi="Arial" w:cs="Arial"/>
          <w:b/>
          <w:bCs/>
          <w:i/>
          <w:iCs/>
          <w:color w:val="000000"/>
          <w:kern w:val="2"/>
          <w:sz w:val="28"/>
          <w:szCs w:val="28"/>
          <w:lang w:eastAsia="ar-SA"/>
        </w:rPr>
        <w:t xml:space="preserve">III  ВРСТА, ТЕХНИЧКЕ КАРАКТЕРИСТИКЕ, КВАЛИТЕТИ ОБЕЗБЕЂИВАЊЕ ГАРАНЦИЈЕ КВАЛИТЕТА, РОК ИСПОРУКЕ ДОБАРА, </w:t>
      </w:r>
      <w:r>
        <w:rPr>
          <w:rFonts w:ascii="Arial" w:eastAsia="Arial Unicode MS" w:hAnsi="Arial" w:cs="Arial"/>
          <w:b/>
          <w:bCs/>
          <w:i/>
          <w:iCs/>
          <w:color w:val="000000"/>
          <w:kern w:val="2"/>
          <w:sz w:val="28"/>
          <w:szCs w:val="28"/>
          <w:lang w:val="sr-Cyrl-CS" w:eastAsia="ar-SA"/>
        </w:rPr>
        <w:t xml:space="preserve">МЕСТО </w:t>
      </w:r>
      <w:r>
        <w:rPr>
          <w:rFonts w:ascii="Arial" w:eastAsia="Arial Unicode MS" w:hAnsi="Arial" w:cs="Arial"/>
          <w:b/>
          <w:bCs/>
          <w:i/>
          <w:iCs/>
          <w:color w:val="000000"/>
          <w:kern w:val="2"/>
          <w:sz w:val="28"/>
          <w:szCs w:val="28"/>
          <w:lang w:eastAsia="ar-SA"/>
        </w:rPr>
        <w:t>ИСПОРУКЕ ДОБАРА ЕВЕНТУАЛНЕ ДОДАТНЕ УСЛУГЕ И СЛ.</w:t>
      </w:r>
    </w:p>
    <w:p w:rsidR="00E24A5A" w:rsidRDefault="00E24A5A" w:rsidP="00E24A5A">
      <w:pPr>
        <w:pStyle w:val="ListParagraph"/>
        <w:spacing w:line="240" w:lineRule="auto"/>
        <w:ind w:left="699"/>
        <w:rPr>
          <w:rFonts w:eastAsia="Times New Roman"/>
          <w:b/>
          <w:bCs/>
          <w:i/>
          <w:color w:val="000000" w:themeColor="text1"/>
          <w:u w:val="single"/>
        </w:rPr>
      </w:pPr>
    </w:p>
    <w:p w:rsidR="00E24A5A" w:rsidRDefault="00E24A5A" w:rsidP="00E24A5A">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Предмет набавке је набавка добара- </w:t>
      </w:r>
      <w:r>
        <w:rPr>
          <w:rFonts w:ascii="Arial" w:eastAsia="TimesNewRomanPS-BoldMT" w:hAnsi="Arial" w:cs="Arial"/>
          <w:b/>
          <w:bCs/>
          <w:color w:val="000000"/>
          <w:kern w:val="2"/>
          <w:sz w:val="24"/>
          <w:szCs w:val="24"/>
          <w:lang w:val="ru-RU" w:eastAsia="ar-SA"/>
        </w:rPr>
        <w:t>Набавка бензина.</w:t>
      </w:r>
    </w:p>
    <w:p w:rsidR="00E24A5A" w:rsidRDefault="00E24A5A" w:rsidP="00E24A5A">
      <w:pPr>
        <w:suppressAutoHyphens/>
        <w:spacing w:after="0" w:line="100" w:lineRule="atLeast"/>
        <w:rPr>
          <w:rFonts w:ascii="Times New Roman" w:eastAsia="Arial Unicode MS" w:hAnsi="Times New Roman" w:cs="Times New Roman"/>
          <w:iCs/>
          <w:color w:val="000000"/>
          <w:kern w:val="2"/>
          <w:sz w:val="24"/>
          <w:szCs w:val="24"/>
          <w:lang w:val="sr-Cyrl-CS" w:eastAsia="ar-SA"/>
        </w:rPr>
      </w:pPr>
    </w:p>
    <w:p w:rsidR="00E24A5A" w:rsidRDefault="00E24A5A" w:rsidP="00E24A5A">
      <w:pPr>
        <w:ind w:left="1440" w:hanging="1440"/>
        <w:rPr>
          <w:rFonts w:ascii="Arial" w:hAnsi="Arial" w:cs="Arial"/>
          <w:sz w:val="24"/>
          <w:szCs w:val="24"/>
        </w:rPr>
      </w:pPr>
      <w:r>
        <w:rPr>
          <w:rFonts w:ascii="Arial" w:hAnsi="Arial" w:cs="Arial"/>
          <w:sz w:val="24"/>
          <w:szCs w:val="24"/>
        </w:rPr>
        <w:t>Локација:</w:t>
      </w:r>
      <w:r>
        <w:rPr>
          <w:rFonts w:ascii="Arial" w:hAnsi="Arial" w:cs="Arial"/>
          <w:sz w:val="24"/>
          <w:szCs w:val="24"/>
        </w:rPr>
        <w:tab/>
        <w:t>Испорука добара, односно локација бензинске пумпе на којој ће се Предшколска установа снабдевати бензином, мора да буде у граду Кикинда.</w:t>
      </w:r>
      <w:r>
        <w:rPr>
          <w:rFonts w:ascii="Arial" w:eastAsia="Tahoma" w:hAnsi="Arial" w:cs="Arial"/>
          <w:lang w:val="sr-Cyrl-CS"/>
        </w:rPr>
        <w:t xml:space="preserve"> </w:t>
      </w:r>
      <w:r>
        <w:rPr>
          <w:rFonts w:ascii="Arial" w:eastAsia="Tahoma" w:hAnsi="Arial" w:cs="Arial"/>
          <w:sz w:val="24"/>
          <w:szCs w:val="24"/>
          <w:lang w:val="sr-Cyrl-CS"/>
        </w:rPr>
        <w:t>Понуђач мора обавезно да има једну бензинску пумпу у седишту Наручиоца</w:t>
      </w:r>
      <w:r>
        <w:rPr>
          <w:rFonts w:ascii="Tahoma" w:eastAsia="Tahoma" w:hAnsi="Tahoma" w:cs="Tahoma"/>
          <w:b/>
          <w:sz w:val="24"/>
          <w:szCs w:val="24"/>
          <w:lang w:val="sr-Cyrl-CS"/>
        </w:rPr>
        <w:t xml:space="preserve"> </w:t>
      </w:r>
      <w:r>
        <w:rPr>
          <w:rFonts w:ascii="Arial" w:eastAsia="Tahoma" w:hAnsi="Arial" w:cs="Arial"/>
          <w:sz w:val="24"/>
          <w:szCs w:val="24"/>
          <w:lang w:val="sr-Cyrl-CS"/>
        </w:rPr>
        <w:t>и једну бензинску пумпу у  кругу од 50 km од седишта Наручиоца.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val="sr-Cyrl-CS" w:eastAsia="ar-SA"/>
        </w:rPr>
        <w:t xml:space="preserve">Квалитети обезбеђивања: </w:t>
      </w:r>
      <w:r>
        <w:rPr>
          <w:rFonts w:ascii="Arial" w:eastAsia="Arial Unicode MS" w:hAnsi="Arial" w:cs="Arial"/>
          <w:iCs/>
          <w:color w:val="000000"/>
          <w:kern w:val="2"/>
          <w:sz w:val="24"/>
          <w:szCs w:val="24"/>
          <w:lang w:eastAsia="ar-SA"/>
        </w:rPr>
        <w:t>Продавац гарантује квалитет и исправност купљеног бензина</w:t>
      </w:r>
      <w:r>
        <w:rPr>
          <w:rFonts w:ascii="Arial" w:hAnsi="Arial" w:cs="Arial"/>
          <w:sz w:val="20"/>
          <w:szCs w:val="20"/>
          <w:lang w:val="sr-Cyrl-CS"/>
        </w:rPr>
        <w:t xml:space="preserve"> </w:t>
      </w:r>
      <w:r>
        <w:rPr>
          <w:rFonts w:ascii="Arial" w:hAnsi="Arial" w:cs="Arial"/>
          <w:sz w:val="24"/>
          <w:szCs w:val="24"/>
          <w:lang w:val="sr-Cyrl-CS"/>
        </w:rPr>
        <w:t>одређен Правилником о техничким и другим захтевима за течна горива нафтног порекла („СЛ.гласник РС“ бр.97/2010)</w:t>
      </w:r>
      <w:r>
        <w:rPr>
          <w:rFonts w:ascii="Arial" w:eastAsia="Arial Unicode MS" w:hAnsi="Arial" w:cs="Arial"/>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val="sr-Cyrl-CS" w:eastAsia="ar-SA"/>
        </w:rPr>
        <w:t xml:space="preserve">Рок испоруке: </w:t>
      </w:r>
      <w:r>
        <w:rPr>
          <w:rFonts w:ascii="Arial" w:eastAsia="Arial Unicode MS" w:hAnsi="Arial" w:cs="Arial"/>
          <w:iCs/>
          <w:color w:val="000000"/>
          <w:kern w:val="2"/>
          <w:sz w:val="24"/>
          <w:szCs w:val="24"/>
          <w:lang w:eastAsia="ar-SA"/>
        </w:rPr>
        <w:t>Продавац мора купцу да омогући снабдевање бензином сваким радним даном од 07 до 20 часова.</w:t>
      </w:r>
    </w:p>
    <w:p w:rsidR="00E24A5A" w:rsidRDefault="00E24A5A" w:rsidP="00E24A5A">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b/>
          <w:iCs/>
          <w:color w:val="000000"/>
          <w:kern w:val="2"/>
          <w:sz w:val="24"/>
          <w:szCs w:val="24"/>
          <w:lang w:val="sr-Cyrl-CS" w:eastAsia="ar-SA"/>
        </w:rPr>
        <w:t xml:space="preserve">Место испоруке добара: </w:t>
      </w:r>
      <w:r>
        <w:rPr>
          <w:rFonts w:ascii="Arial" w:eastAsia="Arial Unicode MS" w:hAnsi="Arial" w:cs="Arial"/>
          <w:iCs/>
          <w:color w:val="000000"/>
          <w:kern w:val="2"/>
          <w:sz w:val="24"/>
          <w:szCs w:val="24"/>
          <w:lang w:val="sr-Cyrl-CS" w:eastAsia="ar-SA"/>
        </w:rPr>
        <w:t>Град Кикинда</w:t>
      </w:r>
    </w:p>
    <w:p w:rsidR="00E24A5A" w:rsidRDefault="00E24A5A" w:rsidP="00E24A5A">
      <w:pPr>
        <w:spacing w:after="0" w:line="240" w:lineRule="auto"/>
        <w:rPr>
          <w:rFonts w:ascii="Arial" w:eastAsia="Times New Roman" w:hAnsi="Arial" w:cs="Arial"/>
          <w:sz w:val="24"/>
          <w:szCs w:val="24"/>
        </w:rPr>
      </w:pPr>
    </w:p>
    <w:p w:rsidR="00E24A5A" w:rsidRDefault="00E24A5A" w:rsidP="00E24A5A">
      <w:pPr>
        <w:spacing w:after="0" w:line="240" w:lineRule="auto"/>
        <w:rPr>
          <w:rFonts w:ascii="Arial" w:eastAsia="Times New Roman" w:hAnsi="Arial" w:cs="Arial"/>
          <w:sz w:val="24"/>
          <w:szCs w:val="24"/>
        </w:rPr>
      </w:pPr>
      <w:r>
        <w:rPr>
          <w:rFonts w:ascii="Arial" w:eastAsia="Times New Roman" w:hAnsi="Arial" w:cs="Arial"/>
          <w:b/>
          <w:sz w:val="24"/>
          <w:szCs w:val="24"/>
        </w:rPr>
        <w:t>НАПОМЕНА:</w:t>
      </w:r>
      <w:r>
        <w:rPr>
          <w:rFonts w:ascii="Arial" w:eastAsia="Times New Roman" w:hAnsi="Arial" w:cs="Arial"/>
          <w:sz w:val="24"/>
          <w:szCs w:val="24"/>
        </w:rPr>
        <w:t xml:space="preserve"> </w:t>
      </w:r>
    </w:p>
    <w:p w:rsidR="00E24A5A" w:rsidRDefault="00E24A5A" w:rsidP="00E24A5A">
      <w:pPr>
        <w:pStyle w:val="ListParagraph"/>
        <w:numPr>
          <w:ilvl w:val="0"/>
          <w:numId w:val="6"/>
        </w:numPr>
        <w:spacing w:line="240" w:lineRule="auto"/>
        <w:rPr>
          <w:rFonts w:ascii="Arial" w:eastAsia="Times New Roman" w:hAnsi="Arial" w:cs="Arial"/>
        </w:rPr>
      </w:pPr>
      <w:r>
        <w:rPr>
          <w:rFonts w:ascii="Arial" w:eastAsia="Times New Roman" w:hAnsi="Arial" w:cs="Arial"/>
        </w:rPr>
        <w:t>Продаја бензина ће се вршити на на основу картице за гориво коју понуђач издаје без накнаде.</w:t>
      </w:r>
    </w:p>
    <w:p w:rsidR="00E24A5A" w:rsidRDefault="00E24A5A" w:rsidP="00E24A5A">
      <w:pPr>
        <w:pStyle w:val="Default"/>
        <w:numPr>
          <w:ilvl w:val="0"/>
          <w:numId w:val="8"/>
        </w:numPr>
      </w:pPr>
      <w:r>
        <w:t>Квалитет/стандард- У складу са Правилником о техничким и другим захтевима за течна горива нафтног порекла (СЛ. Гласник РС бр. 123/2012).</w:t>
      </w:r>
    </w:p>
    <w:p w:rsidR="00E24A5A" w:rsidRDefault="00E24A5A" w:rsidP="00E24A5A">
      <w:pPr>
        <w:pStyle w:val="Default"/>
        <w:numPr>
          <w:ilvl w:val="0"/>
          <w:numId w:val="10"/>
        </w:numPr>
        <w:rPr>
          <w:color w:val="auto"/>
        </w:rPr>
      </w:pPr>
      <w:r>
        <w:rPr>
          <w:color w:val="auto"/>
        </w:rPr>
        <w:t xml:space="preserve">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 </w:t>
      </w:r>
    </w:p>
    <w:p w:rsidR="00E24A5A" w:rsidRDefault="00E24A5A" w:rsidP="00E24A5A">
      <w:pPr>
        <w:pStyle w:val="Default"/>
        <w:numPr>
          <w:ilvl w:val="0"/>
          <w:numId w:val="10"/>
        </w:numPr>
        <w:rPr>
          <w:color w:val="auto"/>
        </w:rPr>
      </w:pPr>
      <w:r>
        <w:rPr>
          <w:color w:val="auto"/>
        </w:rPr>
        <w:t xml:space="preserve">Као доказ понуђач мора доставити потврду акредитоване лабораторије о усаглашености горива, која су предмет јавне набавке, са захтевима Правилника о техничким и другим захтевима за течна горива нафтног порекла („Службени гласник Републике Србије“ број 123/2012). </w:t>
      </w:r>
    </w:p>
    <w:p w:rsidR="00E24A5A" w:rsidRDefault="00E24A5A" w:rsidP="00E24A5A">
      <w:pPr>
        <w:pStyle w:val="Default"/>
        <w:numPr>
          <w:ilvl w:val="0"/>
          <w:numId w:val="10"/>
        </w:numPr>
        <w:rPr>
          <w:color w:val="auto"/>
        </w:rPr>
      </w:pPr>
      <w:r>
        <w:rPr>
          <w:color w:val="auto"/>
        </w:rPr>
        <w:t xml:space="preserve">Рок важности картице биће утврђен је у складу са потписаним Уговором. </w:t>
      </w:r>
    </w:p>
    <w:p w:rsidR="00E24A5A" w:rsidRDefault="00E24A5A" w:rsidP="00E24A5A">
      <w:pPr>
        <w:pStyle w:val="Default"/>
        <w:numPr>
          <w:ilvl w:val="0"/>
          <w:numId w:val="12"/>
        </w:numPr>
        <w:rPr>
          <w:color w:val="auto"/>
        </w:rPr>
      </w:pPr>
      <w:r>
        <w:rPr>
          <w:color w:val="auto"/>
        </w:rPr>
        <w:t xml:space="preserve">Продавац издаје картицу у року не дужем од 7 радних дана од дана потписивања Уговора. </w:t>
      </w:r>
    </w:p>
    <w:p w:rsidR="00E24A5A" w:rsidRDefault="00E24A5A" w:rsidP="00E24A5A">
      <w:pPr>
        <w:pStyle w:val="Default"/>
        <w:numPr>
          <w:ilvl w:val="0"/>
          <w:numId w:val="12"/>
        </w:numPr>
        <w:rPr>
          <w:color w:val="auto"/>
        </w:rPr>
      </w:pPr>
      <w:r>
        <w:rPr>
          <w:color w:val="auto"/>
        </w:rPr>
        <w:t xml:space="preserve">Трошкове издавања картице сноси Продавац. </w:t>
      </w:r>
    </w:p>
    <w:p w:rsidR="00E24A5A" w:rsidRDefault="00E24A5A" w:rsidP="00E24A5A">
      <w:pPr>
        <w:pStyle w:val="Default"/>
        <w:numPr>
          <w:ilvl w:val="0"/>
          <w:numId w:val="12"/>
        </w:numPr>
        <w:rPr>
          <w:color w:val="auto"/>
        </w:rPr>
      </w:pPr>
      <w:r>
        <w:rPr>
          <w:color w:val="auto"/>
        </w:rPr>
        <w:lastRenderedPageBreak/>
        <w:t xml:space="preserve">Количине горива по врстама у литрима на годишњем нивоу су планске и оријентационе. </w:t>
      </w:r>
    </w:p>
    <w:p w:rsidR="00E24A5A" w:rsidRDefault="00E24A5A" w:rsidP="00E24A5A">
      <w:pPr>
        <w:pStyle w:val="ListParagraph"/>
        <w:numPr>
          <w:ilvl w:val="0"/>
          <w:numId w:val="12"/>
        </w:numPr>
        <w:rPr>
          <w:rFonts w:ascii="Arial" w:hAnsi="Arial" w:cs="Arial"/>
        </w:rPr>
      </w:pPr>
      <w:r>
        <w:rPr>
          <w:rFonts w:ascii="Arial" w:hAnsi="Arial" w:cs="Arial"/>
          <w:color w:val="auto"/>
        </w:rPr>
        <w:t>Понуђач је дужан да достави ценовник за све бензинске станице на којима ће Купац моћи да користи картице.</w:t>
      </w:r>
    </w:p>
    <w:p w:rsidR="00E24A5A" w:rsidRDefault="00E24A5A" w:rsidP="00E24A5A">
      <w:pPr>
        <w:pStyle w:val="ListParagraph"/>
        <w:numPr>
          <w:ilvl w:val="0"/>
          <w:numId w:val="14"/>
        </w:numPr>
        <w:rPr>
          <w:rFonts w:ascii="Arial" w:hAnsi="Arial" w:cs="Arial"/>
        </w:rPr>
      </w:pPr>
      <w:r>
        <w:rPr>
          <w:rFonts w:ascii="Arial" w:eastAsia="Times New Roman" w:hAnsi="Arial" w:cs="Arial"/>
        </w:rPr>
        <w:t>Продаја бензина ће се вршити на на основу картице за гориво коју понуђач издаје без накнаде.</w:t>
      </w:r>
    </w:p>
    <w:p w:rsidR="00E24A5A" w:rsidRDefault="00E24A5A" w:rsidP="00E24A5A">
      <w:pPr>
        <w:pStyle w:val="ListParagraph"/>
        <w:numPr>
          <w:ilvl w:val="0"/>
          <w:numId w:val="14"/>
        </w:numPr>
        <w:rPr>
          <w:rFonts w:ascii="Arial" w:hAnsi="Arial" w:cs="Arial"/>
        </w:rPr>
      </w:pPr>
      <w:r>
        <w:rPr>
          <w:rFonts w:ascii="Arial" w:hAnsi="Arial" w:cs="Arial"/>
          <w:color w:val="auto"/>
        </w:rPr>
        <w:t>Безоловни моторни бензин ЕВРО ПРЕМИЈУМ BMB 95 мора да задовољи све захтеве стандарда SRPS EN 228, према Правилнику о техничким и другим захтевима за течна горива, члан 8.(„Службени гласник РС“, број 123/12 и 63/13)</w:t>
      </w:r>
    </w:p>
    <w:p w:rsidR="00E24A5A" w:rsidRDefault="00E24A5A" w:rsidP="00E24A5A">
      <w:pPr>
        <w:spacing w:after="0" w:line="240" w:lineRule="auto"/>
        <w:rPr>
          <w:rFonts w:ascii="Arial" w:eastAsia="Times New Roman" w:hAnsi="Arial" w:cs="Arial"/>
          <w:sz w:val="24"/>
          <w:szCs w:val="24"/>
        </w:rPr>
      </w:pPr>
    </w:p>
    <w:p w:rsidR="00E24A5A" w:rsidRDefault="00E24A5A" w:rsidP="00E24A5A">
      <w:pPr>
        <w:suppressAutoHyphens/>
        <w:spacing w:after="0" w:line="100" w:lineRule="atLeast"/>
        <w:rPr>
          <w:rFonts w:ascii="Arial" w:eastAsia="Arial Unicode MS" w:hAnsi="Arial" w:cs="Arial"/>
          <w:iCs/>
          <w:color w:val="000000"/>
          <w:kern w:val="2"/>
          <w:sz w:val="24"/>
          <w:szCs w:val="24"/>
          <w:lang w:eastAsia="ar-SA"/>
        </w:rPr>
      </w:pPr>
    </w:p>
    <w:p w:rsidR="00E24A5A" w:rsidRDefault="00E24A5A" w:rsidP="00E24A5A">
      <w:pPr>
        <w:suppressAutoHyphens/>
        <w:spacing w:after="0" w:line="100" w:lineRule="atLeast"/>
        <w:rPr>
          <w:rFonts w:ascii="Times New Roman" w:eastAsia="Arial Unicode MS" w:hAnsi="Times New Roman" w:cs="TimesNewRomanPSMT"/>
          <w:i/>
          <w:iCs/>
          <w:color w:val="000000"/>
          <w:kern w:val="2"/>
          <w:sz w:val="18"/>
          <w:szCs w:val="18"/>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IV  УСЛОВИ ЗА УЧЕШЋЕ У ПОСТУПКУ ЈАВНЕ НАБАВКЕ ИЗ ЧЛ. 75. И 76. ЗАКОНА И УПУТСТВО КАКО СЕ ДОКАЗУЈЕ ИСПУЊЕНОСТ ТИХ УСЛОВА</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numPr>
          <w:ilvl w:val="0"/>
          <w:numId w:val="16"/>
        </w:numPr>
        <w:shd w:val="clear" w:color="auto" w:fill="C6D9F1"/>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УСЛОВИ ЗА УЧЕШЋЕ У ПОСТУПКУ ЈАВНЕ НАБАВКЕ ИЗ ЧЛ. 75. И 76. ЗАКОНА</w:t>
      </w:r>
    </w:p>
    <w:p w:rsidR="00E24A5A" w:rsidRDefault="00E24A5A" w:rsidP="00E24A5A">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E24A5A" w:rsidRDefault="00E24A5A" w:rsidP="00E24A5A">
      <w:pPr>
        <w:numPr>
          <w:ilvl w:val="1"/>
          <w:numId w:val="16"/>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Да је регистрован код надлежног органа, односно уписан у одговарајући регистар</w:t>
      </w:r>
      <w:r>
        <w:rPr>
          <w:rFonts w:ascii="Arial" w:eastAsia="Arial Unicode MS" w:hAnsi="Arial" w:cs="Arial"/>
          <w:i/>
          <w:iCs/>
          <w:color w:val="000000"/>
          <w:kern w:val="2"/>
          <w:sz w:val="24"/>
          <w:szCs w:val="24"/>
          <w:lang w:val="sr-Cyrl-CS" w:eastAsia="ar-SA"/>
        </w:rPr>
        <w:t>(чл. 75. ст. 1. тач. 1)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eastAsia="Arial Unicode MS" w:hAnsi="Arial" w:cs="Arial"/>
          <w:i/>
          <w:iCs/>
          <w:color w:val="000000"/>
          <w:kern w:val="2"/>
          <w:sz w:val="24"/>
          <w:szCs w:val="24"/>
          <w:lang w:val="sr-Cyrl-CS" w:eastAsia="ar-SA"/>
        </w:rPr>
        <w:t>(чл. 75. ст. 1. тач. 2)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
          <w:iCs/>
          <w:color w:val="000000"/>
          <w:kern w:val="2"/>
          <w:sz w:val="24"/>
          <w:szCs w:val="24"/>
          <w:lang w:val="sr-Cyrl-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E24A5A" w:rsidRPr="00FC4E57"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eastAsia="Arial Unicode MS" w:hAnsi="Arial" w:cs="Arial"/>
          <w:i/>
          <w:iCs/>
          <w:color w:val="000000"/>
          <w:kern w:val="2"/>
          <w:sz w:val="24"/>
          <w:szCs w:val="24"/>
          <w:lang w:val="sr-Cyrl-CS" w:eastAsia="ar-SA"/>
        </w:rPr>
        <w:t>(чл. 75. ст. 2. Закона).</w:t>
      </w:r>
    </w:p>
    <w:p w:rsidR="00E24A5A" w:rsidRPr="00217084" w:rsidRDefault="00E24A5A" w:rsidP="00E24A5A">
      <w:pPr>
        <w:pStyle w:val="ListParagraph"/>
        <w:ind w:left="1530"/>
        <w:jc w:val="both"/>
        <w:rPr>
          <w:rFonts w:ascii="Arial" w:hAnsi="Arial" w:cs="Arial"/>
          <w:u w:val="single"/>
        </w:rPr>
      </w:pPr>
    </w:p>
    <w:p w:rsidR="00E24A5A" w:rsidRDefault="00E24A5A" w:rsidP="00E24A5A">
      <w:pPr>
        <w:numPr>
          <w:ilvl w:val="1"/>
          <w:numId w:val="16"/>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 xml:space="preserve">Понуђач који </w:t>
      </w:r>
      <w:r>
        <w:rPr>
          <w:rFonts w:ascii="Arial" w:eastAsia="Arial Unicode MS" w:hAnsi="Arial" w:cs="Arial"/>
          <w:iCs/>
          <w:color w:val="000000"/>
          <w:kern w:val="2"/>
          <w:sz w:val="24"/>
          <w:szCs w:val="24"/>
          <w:lang w:eastAsia="ar-SA"/>
        </w:rPr>
        <w:t xml:space="preserve">учествује у поступку предметне јавне набавке, мора испунити </w:t>
      </w:r>
      <w:r w:rsidRPr="002B2B0F">
        <w:rPr>
          <w:rFonts w:ascii="Arial" w:eastAsia="Arial Unicode MS" w:hAnsi="Arial" w:cs="Arial"/>
          <w:b/>
          <w:iCs/>
          <w:color w:val="000000"/>
          <w:kern w:val="2"/>
          <w:sz w:val="24"/>
          <w:szCs w:val="24"/>
          <w:lang w:eastAsia="ar-SA"/>
        </w:rPr>
        <w:t>додатне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76. Закона, и то: </w:t>
      </w:r>
    </w:p>
    <w:p w:rsidR="00E24A5A" w:rsidRPr="00FC4E57" w:rsidRDefault="00E24A5A" w:rsidP="00E24A5A">
      <w:pPr>
        <w:numPr>
          <w:ilvl w:val="0"/>
          <w:numId w:val="20"/>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мора испуњавати одређене финансијске капацитете- </w:t>
      </w:r>
    </w:p>
    <w:p w:rsidR="00E24A5A" w:rsidRPr="00FC4E57" w:rsidRDefault="00E24A5A" w:rsidP="00E24A5A">
      <w:pPr>
        <w:pStyle w:val="ListParagraph"/>
        <w:numPr>
          <w:ilvl w:val="0"/>
          <w:numId w:val="39"/>
        </w:numPr>
        <w:jc w:val="both"/>
        <w:rPr>
          <w:rFonts w:ascii="Arial" w:hAnsi="Arial" w:cs="Arial"/>
          <w:iCs/>
        </w:rPr>
      </w:pPr>
      <w:r w:rsidRPr="00FC4E57">
        <w:rPr>
          <w:rFonts w:ascii="Arial" w:hAnsi="Arial" w:cs="Arial"/>
          <w:iCs/>
          <w:lang w:val="sr-Cyrl-CS"/>
        </w:rPr>
        <w:lastRenderedPageBreak/>
        <w:t xml:space="preserve">Да има минимум </w:t>
      </w:r>
      <w:r w:rsidR="0035792E">
        <w:rPr>
          <w:rFonts w:ascii="Arial" w:hAnsi="Arial" w:cs="Arial"/>
          <w:iCs/>
          <w:lang w:val="sr-Cyrl-CS"/>
        </w:rPr>
        <w:t>1,500.000</w:t>
      </w:r>
      <w:r w:rsidRPr="00FC4E57">
        <w:rPr>
          <w:rFonts w:ascii="Arial" w:hAnsi="Arial" w:cs="Arial"/>
          <w:iCs/>
          <w:lang w:val="sr-Cyrl-CS"/>
        </w:rPr>
        <w:t>,00 динара укупног промета за претходне три године.</w:t>
      </w:r>
    </w:p>
    <w:p w:rsidR="00E24A5A" w:rsidRPr="00B833E6" w:rsidRDefault="00E24A5A" w:rsidP="00E24A5A">
      <w:pPr>
        <w:numPr>
          <w:ilvl w:val="0"/>
          <w:numId w:val="20"/>
        </w:numPr>
        <w:suppressAutoHyphens/>
        <w:spacing w:after="0" w:line="100" w:lineRule="atLeast"/>
        <w:jc w:val="both"/>
        <w:rPr>
          <w:rFonts w:ascii="Arial" w:eastAsia="Arial Unicode MS" w:hAnsi="Arial" w:cs="Arial"/>
          <w:iCs/>
          <w:color w:val="000000"/>
          <w:kern w:val="2"/>
          <w:sz w:val="24"/>
          <w:szCs w:val="24"/>
          <w:lang w:eastAsia="ar-SA"/>
        </w:rPr>
      </w:pPr>
      <w:r w:rsidRPr="00B833E6">
        <w:rPr>
          <w:rFonts w:ascii="Arial" w:eastAsia="Arial Unicode MS" w:hAnsi="Arial" w:cs="Arial"/>
          <w:iCs/>
          <w:color w:val="000000"/>
          <w:kern w:val="2"/>
          <w:sz w:val="24"/>
          <w:szCs w:val="24"/>
          <w:lang w:val="sr-Cyrl-CS" w:eastAsia="ar-SA"/>
        </w:rPr>
        <w:t xml:space="preserve">Понуђач мора испуњавати одређене пословне капацитете- </w:t>
      </w:r>
    </w:p>
    <w:p w:rsidR="00E24A5A" w:rsidRPr="00FC4E57" w:rsidRDefault="00D330FD" w:rsidP="00E24A5A">
      <w:pPr>
        <w:pStyle w:val="ListParagraph"/>
        <w:numPr>
          <w:ilvl w:val="0"/>
          <w:numId w:val="35"/>
        </w:numPr>
        <w:jc w:val="both"/>
        <w:rPr>
          <w:rFonts w:ascii="Arial" w:hAnsi="Arial" w:cs="Arial"/>
          <w:iCs/>
        </w:rPr>
      </w:pPr>
      <w:r>
        <w:rPr>
          <w:rFonts w:ascii="Arial" w:hAnsi="Arial" w:cs="Arial"/>
          <w:iCs/>
        </w:rPr>
        <w:t>списак најважнијих испоручених добара за период који није дужи од 5 година са износима,датумима и листама купаца односно наручилаца</w:t>
      </w:r>
      <w:r w:rsidR="00E24A5A" w:rsidRPr="00FB305B">
        <w:rPr>
          <w:rFonts w:ascii="Arial" w:hAnsi="Arial" w:cs="Arial"/>
          <w:iCs/>
        </w:rPr>
        <w:t xml:space="preserve"> које се односе на испоруку добара, конкретно испоруке Бензина, минимум </w:t>
      </w:r>
      <w:r w:rsidR="00A660CC">
        <w:rPr>
          <w:rFonts w:ascii="Arial" w:hAnsi="Arial" w:cs="Arial"/>
          <w:iCs/>
        </w:rPr>
        <w:t>2</w:t>
      </w:r>
      <w:r w:rsidR="00E24A5A" w:rsidRPr="00FB305B">
        <w:rPr>
          <w:rFonts w:ascii="Arial" w:hAnsi="Arial" w:cs="Arial"/>
          <w:iCs/>
        </w:rPr>
        <w:t xml:space="preserve"> </w:t>
      </w:r>
    </w:p>
    <w:p w:rsidR="00E24A5A" w:rsidRPr="00FC4E57" w:rsidRDefault="00E24A5A" w:rsidP="00E24A5A">
      <w:pPr>
        <w:pStyle w:val="ListParagraph"/>
        <w:numPr>
          <w:ilvl w:val="0"/>
          <w:numId w:val="20"/>
        </w:numPr>
        <w:jc w:val="both"/>
        <w:rPr>
          <w:rFonts w:ascii="Arial" w:hAnsi="Arial" w:cs="Arial"/>
          <w:iCs/>
        </w:rPr>
      </w:pPr>
      <w:r>
        <w:rPr>
          <w:rFonts w:ascii="Arial" w:hAnsi="Arial" w:cs="Arial"/>
          <w:iCs/>
        </w:rPr>
        <w:t xml:space="preserve">Понуђач мора испуњавати одређене техничке капацитете- </w:t>
      </w:r>
    </w:p>
    <w:p w:rsidR="00E24A5A" w:rsidRPr="00FC4E57" w:rsidRDefault="00E24A5A" w:rsidP="00E24A5A">
      <w:pPr>
        <w:pStyle w:val="ListParagraph"/>
        <w:numPr>
          <w:ilvl w:val="0"/>
          <w:numId w:val="35"/>
        </w:numPr>
        <w:jc w:val="both"/>
      </w:pPr>
      <w:r w:rsidRPr="00FC4E57">
        <w:rPr>
          <w:rFonts w:ascii="Arial" w:hAnsi="Arial" w:cs="Arial"/>
          <w:iCs/>
        </w:rPr>
        <w:t>Да има минимум једну пумпу у седишту Наручиоца и минимум једну пумпу у кругу од 50км од седишта Наручиоца.</w:t>
      </w:r>
    </w:p>
    <w:p w:rsidR="00E24A5A" w:rsidRPr="00FC4E57" w:rsidRDefault="00E24A5A" w:rsidP="00E24A5A">
      <w:pPr>
        <w:pStyle w:val="ListParagraph"/>
        <w:numPr>
          <w:ilvl w:val="0"/>
          <w:numId w:val="20"/>
        </w:numPr>
        <w:jc w:val="both"/>
        <w:rPr>
          <w:rFonts w:ascii="Arial" w:hAnsi="Arial" w:cs="Arial"/>
        </w:rPr>
      </w:pPr>
      <w:r w:rsidRPr="00FC4E57">
        <w:rPr>
          <w:rFonts w:ascii="Arial" w:hAnsi="Arial" w:cs="Arial"/>
        </w:rPr>
        <w:t>Понуђач мора испуњавати одређене кадровске капацитете-</w:t>
      </w:r>
    </w:p>
    <w:p w:rsidR="00E24A5A" w:rsidRPr="00FC4E57" w:rsidRDefault="00E24A5A" w:rsidP="00E24A5A">
      <w:pPr>
        <w:pStyle w:val="ListParagraph"/>
        <w:numPr>
          <w:ilvl w:val="0"/>
          <w:numId w:val="35"/>
        </w:numPr>
        <w:jc w:val="both"/>
      </w:pPr>
      <w:r>
        <w:rPr>
          <w:rFonts w:ascii="Arial" w:hAnsi="Arial" w:cs="Arial"/>
          <w:lang w:val="sr-Cyrl-CS"/>
        </w:rPr>
        <w:t>да</w:t>
      </w:r>
      <w:r>
        <w:rPr>
          <w:rFonts w:ascii="Arial" w:eastAsia="Tahoma" w:hAnsi="Arial" w:cs="Arial"/>
          <w:lang w:val="sr-Cyrl-CS"/>
        </w:rPr>
        <w:t xml:space="preserve"> </w:t>
      </w:r>
      <w:r>
        <w:rPr>
          <w:rFonts w:ascii="Arial" w:hAnsi="Arial" w:cs="Arial"/>
          <w:lang w:val="sr-Cyrl-CS"/>
        </w:rPr>
        <w:t>има</w:t>
      </w:r>
      <w:r>
        <w:rPr>
          <w:rFonts w:ascii="Arial" w:eastAsia="Tahoma" w:hAnsi="Arial" w:cs="Arial"/>
          <w:lang w:val="sr-Cyrl-CS"/>
        </w:rPr>
        <w:t xml:space="preserve"> </w:t>
      </w:r>
      <w:r>
        <w:rPr>
          <w:rFonts w:ascii="Arial" w:hAnsi="Arial" w:cs="Arial"/>
          <w:lang w:val="sr-Cyrl-CS"/>
        </w:rPr>
        <w:t>најмање</w:t>
      </w:r>
      <w:r>
        <w:rPr>
          <w:rFonts w:ascii="Arial" w:eastAsia="Tahoma" w:hAnsi="Arial" w:cs="Arial"/>
          <w:lang w:val="sr-Cyrl-CS"/>
        </w:rPr>
        <w:t xml:space="preserve"> </w:t>
      </w:r>
      <w:r>
        <w:rPr>
          <w:rFonts w:ascii="Arial" w:hAnsi="Arial" w:cs="Arial"/>
          <w:lang w:val="sr-Cyrl-CS"/>
        </w:rPr>
        <w:t>једно</w:t>
      </w:r>
      <w:r>
        <w:rPr>
          <w:rFonts w:ascii="Arial" w:eastAsia="Tahoma" w:hAnsi="Arial" w:cs="Arial"/>
          <w:lang w:val="sr-Cyrl-CS"/>
        </w:rPr>
        <w:t xml:space="preserve"> </w:t>
      </w:r>
      <w:r>
        <w:rPr>
          <w:rFonts w:ascii="Arial" w:hAnsi="Arial" w:cs="Arial"/>
          <w:lang w:val="sr-Cyrl-CS"/>
        </w:rPr>
        <w:t>запослено</w:t>
      </w:r>
      <w:r>
        <w:rPr>
          <w:rFonts w:ascii="Arial" w:eastAsia="Tahoma" w:hAnsi="Arial" w:cs="Arial"/>
          <w:lang w:val="sr-Cyrl-CS"/>
        </w:rPr>
        <w:t xml:space="preserve"> </w:t>
      </w:r>
      <w:r>
        <w:rPr>
          <w:rFonts w:ascii="Arial" w:hAnsi="Arial" w:cs="Arial"/>
          <w:lang w:val="sr-Cyrl-CS"/>
        </w:rPr>
        <w:t>лице</w:t>
      </w:r>
      <w:r>
        <w:rPr>
          <w:rFonts w:ascii="Arial" w:eastAsia="Tahoma" w:hAnsi="Arial" w:cs="Arial"/>
          <w:lang w:val="sr-Cyrl-CS"/>
        </w:rPr>
        <w:t xml:space="preserve"> </w:t>
      </w:r>
      <w:r>
        <w:rPr>
          <w:rFonts w:ascii="Arial" w:hAnsi="Arial" w:cs="Arial"/>
          <w:lang w:val="sr-Cyrl-CS"/>
        </w:rPr>
        <w:t>на</w:t>
      </w:r>
      <w:r>
        <w:rPr>
          <w:rFonts w:ascii="Arial" w:eastAsia="Tahoma" w:hAnsi="Arial" w:cs="Arial"/>
          <w:lang w:val="sr-Cyrl-CS"/>
        </w:rPr>
        <w:t xml:space="preserve"> </w:t>
      </w:r>
      <w:r>
        <w:rPr>
          <w:rFonts w:ascii="Arial" w:hAnsi="Arial" w:cs="Arial"/>
          <w:lang w:val="sr-Cyrl-CS"/>
        </w:rPr>
        <w:t>предметним</w:t>
      </w:r>
      <w:r>
        <w:rPr>
          <w:rFonts w:ascii="Arial" w:eastAsia="Tahoma" w:hAnsi="Arial" w:cs="Arial"/>
          <w:lang w:val="sr-Cyrl-CS"/>
        </w:rPr>
        <w:t xml:space="preserve"> </w:t>
      </w:r>
      <w:r>
        <w:rPr>
          <w:rFonts w:ascii="Arial" w:hAnsi="Arial" w:cs="Arial"/>
          <w:lang w:val="sr-Cyrl-CS"/>
        </w:rPr>
        <w:t>пословима</w:t>
      </w:r>
    </w:p>
    <w:p w:rsidR="00E24A5A" w:rsidRPr="00FC4E57" w:rsidRDefault="00E24A5A" w:rsidP="00E24A5A">
      <w:pPr>
        <w:pStyle w:val="ListParagraph"/>
        <w:numPr>
          <w:ilvl w:val="0"/>
          <w:numId w:val="20"/>
        </w:numPr>
        <w:jc w:val="both"/>
      </w:pPr>
      <w:r>
        <w:rPr>
          <w:rFonts w:ascii="Arial" w:hAnsi="Arial" w:cs="Arial"/>
          <w:color w:val="auto"/>
        </w:rPr>
        <w:t>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w:t>
      </w:r>
    </w:p>
    <w:p w:rsidR="00E24A5A" w:rsidRPr="00FC4E57" w:rsidRDefault="00E24A5A" w:rsidP="00E24A5A">
      <w:pPr>
        <w:pStyle w:val="ListParagraph"/>
        <w:ind w:left="2430"/>
        <w:jc w:val="both"/>
      </w:pPr>
    </w:p>
    <w:p w:rsidR="00E24A5A" w:rsidRDefault="00E24A5A" w:rsidP="00E24A5A">
      <w:pPr>
        <w:numPr>
          <w:ilvl w:val="1"/>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5) Закона за део набавке који ће понуђач извршити преко подизвођача.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numPr>
          <w:ilvl w:val="1"/>
          <w:numId w:val="16"/>
        </w:num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5) Закона, а додатне услове испуњавају заједно. </w:t>
      </w:r>
    </w:p>
    <w:p w:rsidR="00E24A5A" w:rsidRDefault="00E24A5A" w:rsidP="00E24A5A">
      <w:pPr>
        <w:suppressAutoHyphens/>
        <w:spacing w:after="0" w:line="100" w:lineRule="atLeast"/>
        <w:ind w:left="1350"/>
        <w:jc w:val="both"/>
        <w:rPr>
          <w:rFonts w:ascii="Arial" w:eastAsia="Arial Unicode MS" w:hAnsi="Arial" w:cs="Arial"/>
          <w:bCs/>
          <w:i/>
          <w:iCs/>
          <w:color w:val="C00000"/>
          <w:kern w:val="2"/>
          <w:sz w:val="24"/>
          <w:szCs w:val="24"/>
          <w:lang w:eastAsia="ar-SA"/>
        </w:rPr>
      </w:pPr>
      <w:r>
        <w:rPr>
          <w:rFonts w:ascii="Arial" w:eastAsia="Arial Unicode MS" w:hAnsi="Arial" w:cs="Arial"/>
          <w:bCs/>
          <w:i/>
          <w:iCs/>
          <w:color w:val="000000"/>
          <w:kern w:val="2"/>
          <w:sz w:val="24"/>
          <w:szCs w:val="24"/>
          <w:lang w:eastAsia="ar-SA"/>
        </w:rPr>
        <w:t>.</w:t>
      </w:r>
    </w:p>
    <w:p w:rsidR="00E24A5A" w:rsidRDefault="00E24A5A" w:rsidP="00E24A5A">
      <w:pPr>
        <w:numPr>
          <w:ilvl w:val="0"/>
          <w:numId w:val="16"/>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E24A5A" w:rsidRDefault="00E24A5A" w:rsidP="00E24A5A">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ind w:left="1350"/>
        <w:jc w:val="both"/>
        <w:rPr>
          <w:rFonts w:ascii="Arial" w:eastAsia="Arial Unicode MS" w:hAnsi="Arial" w:cs="Arial"/>
          <w:bCs/>
          <w:i/>
          <w:iCs/>
          <w:color w:val="C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w:t>
      </w:r>
      <w:r>
        <w:rPr>
          <w:rFonts w:ascii="Arial" w:eastAsia="Arial Unicode MS" w:hAnsi="Arial" w:cs="Arial"/>
          <w:b/>
          <w:color w:val="000000"/>
          <w:kern w:val="2"/>
          <w:sz w:val="24"/>
          <w:szCs w:val="24"/>
          <w:lang w:val="sr-Cyrl-CS" w:eastAsia="ar-SA"/>
        </w:rPr>
        <w:t xml:space="preserve">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понуђач доказује достављањем следећих доказа:</w:t>
      </w:r>
    </w:p>
    <w:p w:rsidR="00E24A5A" w:rsidRDefault="00E24A5A" w:rsidP="00E24A5A">
      <w:pPr>
        <w:suppressAutoHyphens/>
        <w:spacing w:after="0" w:line="100" w:lineRule="atLeast"/>
        <w:ind w:left="720"/>
        <w:jc w:val="both"/>
        <w:rPr>
          <w:rFonts w:ascii="Times New Roman" w:eastAsia="Arial Unicode MS" w:hAnsi="Times New Roman" w:cs="Times New Roman"/>
          <w:color w:val="000000"/>
          <w:kern w:val="2"/>
          <w:sz w:val="24"/>
          <w:szCs w:val="24"/>
          <w:lang w:eastAsia="ar-SA"/>
        </w:rPr>
      </w:pP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1) Закона - </w:t>
      </w:r>
      <w:r>
        <w:rPr>
          <w:rFonts w:ascii="Arial" w:eastAsia="Arial Unicode MS" w:hAnsi="Arial" w:cs="Arial"/>
          <w:b/>
          <w:iCs/>
          <w:color w:val="000000"/>
          <w:kern w:val="2"/>
          <w:sz w:val="24"/>
          <w:szCs w:val="24"/>
          <w:lang w:val="sr-Cyrl-CS" w:eastAsia="ar-SA"/>
        </w:rPr>
        <w:t>Доказ</w:t>
      </w:r>
      <w:r>
        <w:rPr>
          <w:rFonts w:ascii="Arial" w:eastAsia="Arial Unicode MS" w:hAnsi="Arial" w:cs="Arial"/>
          <w:iCs/>
          <w:color w:val="000000"/>
          <w:kern w:val="2"/>
          <w:sz w:val="24"/>
          <w:szCs w:val="24"/>
          <w:lang w:val="sr-Cyrl-CS" w:eastAsia="ar-SA"/>
        </w:rPr>
        <w:t xml:space="preserve">: Фотокопија извода </w:t>
      </w:r>
      <w:r>
        <w:rPr>
          <w:rFonts w:ascii="Arial" w:eastAsia="Arial Unicode MS" w:hAnsi="Arial" w:cs="Arial"/>
          <w:color w:val="000000"/>
          <w:kern w:val="2"/>
          <w:sz w:val="24"/>
          <w:szCs w:val="24"/>
          <w:lang w:eastAsia="ar-SA"/>
        </w:rPr>
        <w:t>из регистра Агенције за привредне регистре, односно извод из регистра надлежног Привредног суда</w:t>
      </w:r>
      <w:r>
        <w:rPr>
          <w:rFonts w:ascii="Arial" w:eastAsia="Arial Unicode MS" w:hAnsi="Arial" w:cs="Arial"/>
          <w:color w:val="000000"/>
          <w:kern w:val="2"/>
          <w:sz w:val="24"/>
          <w:szCs w:val="24"/>
          <w:lang w:val="sr-Cyrl-CS" w:eastAsia="ar-SA"/>
        </w:rPr>
        <w:t>:</w:t>
      </w: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2) Закона </w:t>
      </w:r>
      <w:r>
        <w:rPr>
          <w:rFonts w:ascii="Arial" w:eastAsia="Arial Unicode MS" w:hAnsi="Arial" w:cs="Arial"/>
          <w:color w:val="000000"/>
          <w:kern w:val="2"/>
          <w:sz w:val="24"/>
          <w:szCs w:val="24"/>
          <w:lang w:val="sr-Cyrl-CS" w:eastAsia="ar-SA"/>
        </w:rPr>
        <w:t xml:space="preserve">-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Потписана и оверена изјава </w:t>
      </w: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3)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 Потписана и оверена изјава </w:t>
      </w:r>
    </w:p>
    <w:p w:rsidR="00E24A5A" w:rsidRDefault="00E24A5A" w:rsidP="00E24A5A">
      <w:pPr>
        <w:numPr>
          <w:ilvl w:val="0"/>
          <w:numId w:val="22"/>
        </w:num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iCs/>
          <w:color w:val="000000"/>
          <w:kern w:val="2"/>
          <w:sz w:val="24"/>
          <w:szCs w:val="24"/>
          <w:lang w:val="sr-Cyrl-CS" w:eastAsia="ar-SA"/>
        </w:rPr>
        <w:t xml:space="preserve">Услов из чл. 75. ст. 1. тач. 4)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Потписана и оверена изјава</w:t>
      </w:r>
      <w:r>
        <w:rPr>
          <w:rFonts w:ascii="Arial" w:eastAsia="Arial Unicode MS" w:hAnsi="Arial" w:cs="Arial"/>
          <w:color w:val="000000"/>
          <w:kern w:val="2"/>
          <w:sz w:val="24"/>
          <w:szCs w:val="24"/>
          <w:lang w:eastAsia="ar-SA"/>
        </w:rPr>
        <w:t xml:space="preserve">. </w:t>
      </w:r>
    </w:p>
    <w:p w:rsidR="00E24A5A" w:rsidRDefault="00E24A5A" w:rsidP="00E24A5A">
      <w:pPr>
        <w:numPr>
          <w:ilvl w:val="0"/>
          <w:numId w:val="22"/>
        </w:numPr>
        <w:suppressAutoHyphens/>
        <w:spacing w:after="0" w:line="100" w:lineRule="atLeast"/>
        <w:jc w:val="both"/>
        <w:rPr>
          <w:rFonts w:ascii="Arial" w:eastAsia="Arial Unicode MS" w:hAnsi="Arial" w:cs="Arial"/>
          <w:b/>
          <w:color w:val="000000"/>
          <w:kern w:val="2"/>
          <w:sz w:val="24"/>
          <w:szCs w:val="24"/>
          <w:u w:val="single"/>
          <w:lang w:eastAsia="ar-SA"/>
        </w:rPr>
      </w:pPr>
      <w:r>
        <w:rPr>
          <w:rFonts w:ascii="Arial" w:eastAsia="Arial Unicode MS" w:hAnsi="Arial" w:cs="Arial"/>
          <w:iCs/>
          <w:color w:val="000000"/>
          <w:kern w:val="2"/>
          <w:sz w:val="24"/>
          <w:szCs w:val="24"/>
          <w:lang w:val="sr-Cyrl-CS" w:eastAsia="ar-SA"/>
        </w:rPr>
        <w:t xml:space="preserve">Услов из чл. 75. ст. 1. тач. 5)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u w:val="single"/>
          <w:lang w:val="sr-Cyrl-CS" w:eastAsia="ar-SA"/>
        </w:rPr>
        <w:t>Доказ: Фотокопија Дозволе надлежног органа</w:t>
      </w:r>
    </w:p>
    <w:p w:rsidR="00E24A5A" w:rsidRPr="00FC4E57" w:rsidRDefault="00E24A5A" w:rsidP="00E24A5A">
      <w:pPr>
        <w:numPr>
          <w:ilvl w:val="0"/>
          <w:numId w:val="22"/>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
          <w:color w:val="000000"/>
          <w:kern w:val="2"/>
          <w:sz w:val="24"/>
          <w:szCs w:val="24"/>
          <w:lang w:val="sr-Cyrl-CS" w:eastAsia="ar-SA"/>
        </w:rPr>
        <w:t xml:space="preserve">Услов из члана </w:t>
      </w:r>
      <w:r>
        <w:rPr>
          <w:rFonts w:ascii="Arial" w:eastAsia="Arial Unicode MS" w:hAnsi="Arial" w:cs="Arial"/>
          <w:i/>
          <w:iCs/>
          <w:color w:val="000000"/>
          <w:kern w:val="2"/>
          <w:sz w:val="24"/>
          <w:szCs w:val="24"/>
          <w:lang w:val="sr-Cyrl-CS" w:eastAsia="ar-SA"/>
        </w:rPr>
        <w:t xml:space="preserve">чл. 75. ст. 2.  - </w:t>
      </w:r>
      <w:r>
        <w:rPr>
          <w:rFonts w:ascii="Arial" w:eastAsia="Arial Unicode MS" w:hAnsi="Arial" w:cs="Arial"/>
          <w:b/>
          <w:i/>
          <w:iCs/>
          <w:color w:val="000000"/>
          <w:kern w:val="2"/>
          <w:sz w:val="24"/>
          <w:szCs w:val="24"/>
          <w:lang w:val="sr-Cyrl-CS" w:eastAsia="ar-SA"/>
        </w:rPr>
        <w:t xml:space="preserve">Доказ: </w:t>
      </w:r>
      <w:r>
        <w:rPr>
          <w:rFonts w:ascii="Arial" w:eastAsia="Arial Unicode MS" w:hAnsi="Arial" w:cs="Arial"/>
          <w:i/>
          <w:iCs/>
          <w:color w:val="000000"/>
          <w:kern w:val="2"/>
          <w:sz w:val="24"/>
          <w:szCs w:val="24"/>
          <w:u w:val="single"/>
          <w:lang w:val="sr-Cyrl-CS" w:eastAsia="ar-SA"/>
        </w:rPr>
        <w:t xml:space="preserve">Потписан о оверен </w:t>
      </w:r>
      <w:r>
        <w:rPr>
          <w:rFonts w:ascii="Arial" w:eastAsia="Arial Unicode MS" w:hAnsi="Arial" w:cs="Arial"/>
          <w:i/>
          <w:iCs/>
          <w:color w:val="000000"/>
          <w:kern w:val="2"/>
          <w:sz w:val="24"/>
          <w:szCs w:val="24"/>
          <w:u w:val="single"/>
          <w:lang w:eastAsia="ar-SA"/>
        </w:rPr>
        <w:t>О</w:t>
      </w:r>
      <w:r>
        <w:rPr>
          <w:rFonts w:ascii="Arial" w:eastAsia="Arial Unicode MS" w:hAnsi="Arial" w:cs="Arial"/>
          <w:i/>
          <w:iCs/>
          <w:color w:val="000000"/>
          <w:kern w:val="2"/>
          <w:sz w:val="24"/>
          <w:szCs w:val="24"/>
          <w:u w:val="single"/>
          <w:lang w:val="sr-Cyrl-CS" w:eastAsia="ar-SA"/>
        </w:rPr>
        <w:t xml:space="preserve">бразац </w:t>
      </w:r>
      <w:r>
        <w:rPr>
          <w:rFonts w:ascii="Arial" w:eastAsia="Arial Unicode MS" w:hAnsi="Arial" w:cs="Arial"/>
          <w:i/>
          <w:iCs/>
          <w:color w:val="000000"/>
          <w:kern w:val="2"/>
          <w:sz w:val="24"/>
          <w:szCs w:val="24"/>
          <w:u w:val="single"/>
          <w:lang w:eastAsia="ar-SA"/>
        </w:rPr>
        <w:t>и</w:t>
      </w:r>
      <w:r>
        <w:rPr>
          <w:rFonts w:ascii="Arial" w:eastAsia="Arial Unicode MS" w:hAnsi="Arial" w:cs="Arial"/>
          <w:i/>
          <w:iCs/>
          <w:color w:val="000000"/>
          <w:kern w:val="2"/>
          <w:sz w:val="24"/>
          <w:szCs w:val="24"/>
          <w:u w:val="single"/>
          <w:lang w:val="sr-Cyrl-CS" w:eastAsia="ar-SA"/>
        </w:rPr>
        <w:t>зјаве</w:t>
      </w:r>
      <w:r>
        <w:rPr>
          <w:rFonts w:ascii="Arial" w:eastAsia="Arial Unicode MS" w:hAnsi="Arial" w:cs="Arial"/>
          <w:i/>
          <w:iCs/>
          <w:kern w:val="2"/>
          <w:sz w:val="24"/>
          <w:szCs w:val="24"/>
          <w:lang w:val="sr-Cyrl-CS" w:eastAsia="ar-SA"/>
        </w:rPr>
        <w:t>(</w:t>
      </w:r>
      <w:r>
        <w:rPr>
          <w:rFonts w:ascii="Arial" w:eastAsia="Arial Unicode MS" w:hAnsi="Arial" w:cs="Arial"/>
          <w:i/>
          <w:color w:val="000000"/>
          <w:kern w:val="2"/>
          <w:sz w:val="24"/>
          <w:szCs w:val="24"/>
          <w:lang w:val="sr-Cyrl-CS" w:eastAsia="ar-SA"/>
        </w:rPr>
        <w:t xml:space="preserve">Образац изјаве, дат је у поглављу </w:t>
      </w:r>
      <w:r>
        <w:rPr>
          <w:rFonts w:ascii="Arial" w:eastAsia="Arial Unicode MS" w:hAnsi="Arial" w:cs="Arial"/>
          <w:b/>
          <w:bCs/>
          <w:i/>
          <w:iCs/>
          <w:kern w:val="2"/>
          <w:sz w:val="24"/>
          <w:szCs w:val="24"/>
          <w:lang w:eastAsia="ar-SA"/>
        </w:rPr>
        <w:t>XI</w:t>
      </w:r>
      <w:r>
        <w:rPr>
          <w:rFonts w:ascii="Arial" w:eastAsia="Arial Unicode MS" w:hAnsi="Arial" w:cs="Arial"/>
          <w:i/>
          <w:iCs/>
          <w:kern w:val="2"/>
          <w:sz w:val="24"/>
          <w:szCs w:val="24"/>
          <w:lang w:val="sr-Cyrl-CS" w:eastAsia="ar-SA"/>
        </w:rPr>
        <w:t>).</w:t>
      </w: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Изјава мора бити потписана од стране овлашћеног лица сваког понуђача из групе понуђача и оверена печатом.</w:t>
      </w:r>
    </w:p>
    <w:p w:rsidR="00E24A5A" w:rsidRDefault="00E24A5A" w:rsidP="00E24A5A">
      <w:pPr>
        <w:suppressAutoHyphens/>
        <w:spacing w:after="0" w:line="100" w:lineRule="atLeast"/>
        <w:ind w:left="720"/>
        <w:jc w:val="both"/>
        <w:rPr>
          <w:rFonts w:ascii="Arial" w:eastAsia="Arial Unicode MS" w:hAnsi="Arial" w:cs="Arial"/>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BoldMT" w:hAnsi="Arial" w:cs="Arial"/>
          <w:bCs/>
          <w:color w:val="000000"/>
          <w:kern w:val="2"/>
          <w:sz w:val="24"/>
          <w:szCs w:val="24"/>
          <w:lang w:val="sr-Cyrl-CS" w:eastAsia="ar-SA"/>
        </w:rPr>
        <w:t xml:space="preserve">Испуњеност </w:t>
      </w:r>
      <w:r>
        <w:rPr>
          <w:rFonts w:ascii="Arial" w:eastAsia="TimesNewRomanPS-BoldMT" w:hAnsi="Arial" w:cs="Arial"/>
          <w:b/>
          <w:bCs/>
          <w:color w:val="000000"/>
          <w:kern w:val="2"/>
          <w:sz w:val="24"/>
          <w:szCs w:val="24"/>
          <w:lang w:val="sr-Cyrl-CS" w:eastAsia="ar-SA"/>
        </w:rPr>
        <w:t xml:space="preserve">додатних услова </w:t>
      </w:r>
      <w:r>
        <w:rPr>
          <w:rFonts w:ascii="Arial" w:eastAsia="TimesNewRomanPS-BoldMT" w:hAnsi="Arial" w:cs="Arial"/>
          <w:bCs/>
          <w:color w:val="000000"/>
          <w:kern w:val="2"/>
          <w:sz w:val="24"/>
          <w:szCs w:val="24"/>
          <w:lang w:val="sr-Cyrl-CS" w:eastAsia="ar-SA"/>
        </w:rPr>
        <w:t>за учешће у поступку предметне јавне набавке, понуђач доказује достављањем следећих доказа:</w:t>
      </w:r>
    </w:p>
    <w:p w:rsidR="00E24A5A" w:rsidRDefault="00E24A5A" w:rsidP="00E24A5A">
      <w:pPr>
        <w:pStyle w:val="ListParagraph"/>
        <w:numPr>
          <w:ilvl w:val="0"/>
          <w:numId w:val="24"/>
        </w:numPr>
        <w:jc w:val="both"/>
        <w:rPr>
          <w:rFonts w:ascii="Arial" w:hAnsi="Arial" w:cs="Arial"/>
          <w:iCs/>
        </w:rPr>
      </w:pPr>
      <w:r>
        <w:rPr>
          <w:rFonts w:ascii="Arial" w:hAnsi="Arial" w:cs="Arial"/>
          <w:iCs/>
          <w:lang w:val="sr-Cyrl-CS"/>
        </w:rPr>
        <w:lastRenderedPageBreak/>
        <w:t>Понуђач мора испуњавати одговарајуће финансијске капацитете</w:t>
      </w:r>
    </w:p>
    <w:p w:rsidR="00E24A5A" w:rsidRPr="00FB305B" w:rsidRDefault="00E24A5A" w:rsidP="00E24A5A">
      <w:pPr>
        <w:pStyle w:val="ListParagraph"/>
        <w:numPr>
          <w:ilvl w:val="0"/>
          <w:numId w:val="38"/>
        </w:numPr>
        <w:jc w:val="both"/>
        <w:rPr>
          <w:rFonts w:ascii="Arial" w:hAnsi="Arial" w:cs="Arial"/>
          <w:iCs/>
        </w:rPr>
      </w:pPr>
      <w:r w:rsidRPr="00FB305B">
        <w:rPr>
          <w:rFonts w:ascii="Arial" w:hAnsi="Arial" w:cs="Arial"/>
          <w:iCs/>
          <w:lang w:val="sr-Cyrl-CS"/>
        </w:rPr>
        <w:t xml:space="preserve">Понуђач ће доставити фотокопију Потврде Банке и Бон ЈН Образац из којих се види да је Понуђач за претходне три године остварио укупан промет у вредности од </w:t>
      </w:r>
      <w:r w:rsidR="00032C20">
        <w:rPr>
          <w:rFonts w:ascii="Arial" w:hAnsi="Arial" w:cs="Arial"/>
          <w:iCs/>
          <w:lang w:val="sr-Cyrl-CS"/>
        </w:rPr>
        <w:t>1.500.000</w:t>
      </w:r>
      <w:r w:rsidRPr="00FB305B">
        <w:rPr>
          <w:rFonts w:ascii="Arial" w:hAnsi="Arial" w:cs="Arial"/>
          <w:iCs/>
          <w:lang w:val="sr-Cyrl-CS"/>
        </w:rPr>
        <w:t>,00 динара.</w:t>
      </w:r>
    </w:p>
    <w:p w:rsidR="00E24A5A" w:rsidRPr="00FB305B" w:rsidRDefault="00E24A5A" w:rsidP="00E24A5A">
      <w:pPr>
        <w:numPr>
          <w:ilvl w:val="0"/>
          <w:numId w:val="24"/>
        </w:numPr>
        <w:shd w:val="clear" w:color="auto" w:fill="FFFFFF" w:themeFill="background1"/>
        <w:suppressAutoHyphens/>
        <w:spacing w:after="0" w:line="100" w:lineRule="atLeast"/>
        <w:jc w:val="both"/>
        <w:rPr>
          <w:rFonts w:ascii="Arial" w:eastAsia="Arial Unicode MS" w:hAnsi="Arial" w:cs="Arial"/>
          <w:b/>
          <w:bCs/>
          <w:i/>
          <w:iCs/>
          <w:color w:val="000000"/>
          <w:kern w:val="2"/>
          <w:sz w:val="24"/>
          <w:szCs w:val="24"/>
          <w:lang w:val="sr-Cyrl-CS" w:eastAsia="ar-SA"/>
        </w:rPr>
      </w:pPr>
      <w:r w:rsidRPr="00B833E6">
        <w:rPr>
          <w:rFonts w:ascii="Arial" w:eastAsia="Arial Unicode MS" w:hAnsi="Arial" w:cs="Arial"/>
          <w:iCs/>
          <w:color w:val="000000"/>
          <w:kern w:val="2"/>
          <w:sz w:val="24"/>
          <w:szCs w:val="24"/>
          <w:lang w:val="sr-Cyrl-CS" w:eastAsia="ar-SA"/>
        </w:rPr>
        <w:t xml:space="preserve">Понуђач мора испуњавати одређене пословне капацитете-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Pr>
          <w:rFonts w:ascii="Arial" w:hAnsi="Arial" w:cs="Arial"/>
          <w:iCs/>
          <w:lang w:val="sr-Cyrl-CS"/>
        </w:rPr>
        <w:t xml:space="preserve">Понуђач ће доставити </w:t>
      </w:r>
      <w:r w:rsidR="00C00F42">
        <w:rPr>
          <w:rFonts w:ascii="Arial" w:hAnsi="Arial" w:cs="Arial"/>
          <w:iCs/>
          <w:lang w:val="sr-Cyrl-CS"/>
        </w:rPr>
        <w:t>списак</w:t>
      </w:r>
      <w:r>
        <w:rPr>
          <w:rFonts w:ascii="Arial" w:hAnsi="Arial" w:cs="Arial"/>
          <w:iCs/>
          <w:lang w:val="sr-Cyrl-CS"/>
        </w:rPr>
        <w:t xml:space="preserve"> најважнијих</w:t>
      </w:r>
      <w:r>
        <w:rPr>
          <w:rFonts w:ascii="Arial" w:hAnsi="Arial" w:cs="Arial"/>
          <w:iCs/>
        </w:rPr>
        <w:t xml:space="preserve"> испорука добара, конкретно испорука Бензина за период који није дужи од пет година са износим, датумима и листама купаца, односно наручилаца, минимум 2 </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Pr>
          <w:rFonts w:ascii="Arial" w:hAnsi="Arial" w:cs="Arial"/>
          <w:iCs/>
        </w:rPr>
        <w:t>Понуђач мора испуњавати одређене техничке капацитете-</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sidRPr="00FB305B">
        <w:rPr>
          <w:rFonts w:ascii="Arial" w:hAnsi="Arial" w:cs="Arial"/>
        </w:rPr>
        <w:t>Понуђач ће доставити одговарајући доказ на основу кога се може утврдити да поседује минимум једну бензинску пумпу на територији града Кикинде, као и минимум једну бензинску пумпу која се налази у кругу од 50км од седишта Наручиоца.</w:t>
      </w:r>
      <w:r>
        <w:rPr>
          <w:rFonts w:ascii="Arial" w:hAnsi="Arial" w:cs="Arial"/>
        </w:rPr>
        <w:t xml:space="preserve"> </w:t>
      </w:r>
      <w:r w:rsidRPr="00FC4E57">
        <w:rPr>
          <w:rFonts w:ascii="Arial" w:hAnsi="Arial" w:cs="Arial"/>
          <w:lang w:val="sr-Cyrl-CS"/>
        </w:rPr>
        <w:t>Изјава</w:t>
      </w:r>
      <w:r w:rsidRPr="00FC4E57">
        <w:rPr>
          <w:rFonts w:ascii="Arial" w:eastAsia="Tahoma" w:hAnsi="Arial" w:cs="Arial"/>
          <w:lang w:val="sr-Cyrl-CS"/>
        </w:rPr>
        <w:t xml:space="preserve"> </w:t>
      </w:r>
      <w:r w:rsidRPr="00FC4E57">
        <w:rPr>
          <w:rFonts w:ascii="Arial" w:hAnsi="Arial" w:cs="Arial"/>
          <w:lang w:val="sr-Cyrl-CS"/>
        </w:rPr>
        <w:t>понуђача</w:t>
      </w:r>
      <w:r>
        <w:rPr>
          <w:rFonts w:ascii="Arial" w:hAnsi="Arial" w:cs="Arial"/>
          <w:lang w:val="sr-Cyrl-CS"/>
        </w:rPr>
        <w:t xml:space="preserve"> мора бити</w:t>
      </w:r>
      <w:r w:rsidRPr="00FC4E57">
        <w:rPr>
          <w:rFonts w:ascii="Arial" w:eastAsia="Tahoma" w:hAnsi="Arial" w:cs="Arial"/>
          <w:lang w:val="sr-Cyrl-CS"/>
        </w:rPr>
        <w:t xml:space="preserve"> </w:t>
      </w:r>
      <w:r w:rsidRPr="00FC4E57">
        <w:rPr>
          <w:rFonts w:ascii="Arial" w:hAnsi="Arial" w:cs="Arial"/>
          <w:lang w:val="sr-Cyrl-CS"/>
        </w:rPr>
        <w:t>потписана</w:t>
      </w:r>
      <w:r w:rsidRPr="00FC4E57">
        <w:rPr>
          <w:rFonts w:ascii="Arial" w:eastAsia="Tahoma" w:hAnsi="Arial" w:cs="Arial"/>
          <w:lang w:val="sr-Cyrl-CS"/>
        </w:rPr>
        <w:t xml:space="preserve"> </w:t>
      </w:r>
      <w:r w:rsidRPr="00FC4E57">
        <w:rPr>
          <w:rFonts w:ascii="Arial" w:hAnsi="Arial" w:cs="Arial"/>
          <w:lang w:val="sr-Cyrl-CS"/>
        </w:rPr>
        <w:t>и</w:t>
      </w:r>
      <w:r w:rsidRPr="00FC4E57">
        <w:rPr>
          <w:rFonts w:ascii="Arial" w:eastAsia="Tahoma" w:hAnsi="Arial" w:cs="Arial"/>
          <w:lang w:val="sr-Cyrl-CS"/>
        </w:rPr>
        <w:t xml:space="preserve"> </w:t>
      </w:r>
      <w:r w:rsidRPr="00FC4E57">
        <w:rPr>
          <w:rFonts w:ascii="Arial" w:hAnsi="Arial" w:cs="Arial"/>
          <w:lang w:val="sr-Cyrl-CS"/>
        </w:rPr>
        <w:t>оверена</w:t>
      </w:r>
      <w:r w:rsidRPr="00FC4E57">
        <w:rPr>
          <w:rFonts w:ascii="Arial" w:eastAsia="Tahoma" w:hAnsi="Arial" w:cs="Arial"/>
          <w:lang w:val="sr-Cyrl-CS"/>
        </w:rPr>
        <w:t xml:space="preserve"> </w:t>
      </w:r>
      <w:r w:rsidRPr="00FC4E57">
        <w:rPr>
          <w:rFonts w:ascii="Arial" w:hAnsi="Arial" w:cs="Arial"/>
          <w:lang w:val="sr-Cyrl-CS"/>
        </w:rPr>
        <w:t>печатом</w:t>
      </w:r>
      <w:r>
        <w:rPr>
          <w:rFonts w:ascii="Arial" w:hAnsi="Arial" w:cs="Arial"/>
          <w:lang w:val="sr-Cyrl-CS"/>
        </w:rPr>
        <w:t>.</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sidRPr="00FC4E57">
        <w:rPr>
          <w:rFonts w:ascii="Arial" w:hAnsi="Arial" w:cs="Arial"/>
        </w:rPr>
        <w:t>Понуђач мора испуњавати одређене кадровске капацитете-</w:t>
      </w:r>
    </w:p>
    <w:p w:rsidR="00E24A5A" w:rsidRPr="00FC4E57" w:rsidRDefault="00E24A5A" w:rsidP="00E24A5A">
      <w:pPr>
        <w:numPr>
          <w:ilvl w:val="0"/>
          <w:numId w:val="40"/>
        </w:numPr>
        <w:shd w:val="clear" w:color="auto" w:fill="FFFFFF"/>
        <w:suppressAutoHyphens/>
        <w:spacing w:after="0" w:line="240" w:lineRule="auto"/>
        <w:jc w:val="both"/>
        <w:rPr>
          <w:rFonts w:ascii="Arial" w:hAnsi="Arial" w:cs="Arial"/>
          <w:bCs/>
          <w:sz w:val="24"/>
          <w:szCs w:val="24"/>
          <w:lang w:val="sr-Cyrl-CS"/>
        </w:rPr>
      </w:pPr>
      <w:r w:rsidRPr="00FC4E57">
        <w:rPr>
          <w:rFonts w:ascii="Arial" w:hAnsi="Arial" w:cs="Arial"/>
          <w:bCs/>
          <w:sz w:val="24"/>
          <w:szCs w:val="24"/>
          <w:lang w:val="sr-Cyrl-CS"/>
        </w:rPr>
        <w:t xml:space="preserve">Фотокопија Обрасца пријаве на пензијско-инвалидско осигурање (Образац М) </w:t>
      </w:r>
      <w:r w:rsidRPr="00FC4E57">
        <w:rPr>
          <w:rFonts w:ascii="Arial" w:hAnsi="Arial" w:cs="Arial"/>
          <w:bCs/>
          <w:sz w:val="24"/>
          <w:szCs w:val="24"/>
        </w:rPr>
        <w:t xml:space="preserve">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sidRPr="00FC4E57">
        <w:rPr>
          <w:rFonts w:ascii="Arial" w:hAnsi="Arial" w:cs="Arial"/>
          <w:bCs/>
          <w:lang w:val="sr-Cyrl-CS"/>
        </w:rPr>
        <w:t>Фотокопија уговора о раду</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Pr>
          <w:rFonts w:ascii="Arial" w:hAnsi="Arial" w:cs="Arial"/>
          <w:color w:val="auto"/>
        </w:rPr>
        <w:t>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w:t>
      </w:r>
      <w:r>
        <w:rPr>
          <w:rFonts w:ascii="Arial" w:eastAsia="Tahoma" w:hAnsi="Arial" w:cs="Arial"/>
          <w:b/>
          <w:lang w:val="sr-Cyrl-CS"/>
        </w:rPr>
        <w:t xml:space="preserve"> –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Pr>
          <w:rFonts w:ascii="Arial" w:hAnsi="Arial" w:cs="Arial"/>
          <w:color w:val="auto"/>
        </w:rPr>
        <w:t>Понуђач мора доставити потврду акредитоване лабораторије о усаглашености горива, која су предмет јавне набавке, са захтевима Правилника о техничким и другим захтевима за течна горива нафтног порекла („Службени гласник Републике Србије“ број 123/2012)</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w:t>
      </w:r>
      <w:r>
        <w:rPr>
          <w:rFonts w:ascii="Arial" w:eastAsia="Arial Unicode MS" w:hAnsi="Arial" w:cs="Arial"/>
          <w:b/>
          <w:bCs/>
          <w:iCs/>
          <w:color w:val="000000"/>
          <w:kern w:val="2"/>
          <w:sz w:val="24"/>
          <w:szCs w:val="24"/>
          <w:u w:val="single"/>
          <w:lang w:val="sr-Cyrl-CS" w:eastAsia="ar-SA"/>
        </w:rPr>
        <w:t>онуду</w:t>
      </w:r>
      <w:r>
        <w:rPr>
          <w:rFonts w:ascii="Arial" w:eastAsia="Arial Unicode MS" w:hAnsi="Arial" w:cs="Arial"/>
          <w:b/>
          <w:bCs/>
          <w:iCs/>
          <w:color w:val="000000"/>
          <w:kern w:val="2"/>
          <w:sz w:val="24"/>
          <w:szCs w:val="24"/>
          <w:u w:val="single"/>
          <w:lang w:eastAsia="ar-SA"/>
        </w:rPr>
        <w:t xml:space="preserve"> подноси </w:t>
      </w:r>
      <w:r>
        <w:rPr>
          <w:rFonts w:ascii="Arial" w:eastAsia="Arial Unicode MS" w:hAnsi="Arial" w:cs="Arial"/>
          <w:b/>
          <w:bCs/>
          <w:iCs/>
          <w:color w:val="000000"/>
          <w:kern w:val="2"/>
          <w:sz w:val="24"/>
          <w:szCs w:val="24"/>
          <w:u w:val="single"/>
          <w:lang w:val="sr-Cyrl-CS" w:eastAsia="ar-SA"/>
        </w:rPr>
        <w:t>група понуђача</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сваког члана групе достави наведене доказе да испуњава услове из члана 75. став 1. тач. 1) до 5.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lang w:val="sr-Cyrl-CS" w:eastAsia="ar-SA"/>
        </w:rPr>
        <w:t>Додатне услове група понуђача испуњава заједно.</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u w:val="single"/>
          <w:lang w:val="sr-Cyrl-CS" w:eastAsia="ar-SA"/>
        </w:rPr>
        <w:t>У</w:t>
      </w:r>
      <w:r>
        <w:rPr>
          <w:rFonts w:ascii="Arial" w:eastAsia="Arial Unicode MS" w:hAnsi="Arial" w:cs="Arial"/>
          <w:b/>
          <w:bCs/>
          <w:iCs/>
          <w:color w:val="000000"/>
          <w:kern w:val="2"/>
          <w:sz w:val="24"/>
          <w:szCs w:val="24"/>
          <w:u w:val="single"/>
          <w:lang w:eastAsia="ar-SA"/>
        </w:rPr>
        <w:t>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подизвођача достави доказе да испуњава услове из члана 75. став 1. тач. 1) до 5) Закона.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TimesNewRomanPS-BoldMT" w:hAnsi="Arial" w:cs="Arial"/>
          <w:bCs/>
          <w:color w:val="000000"/>
          <w:kern w:val="2"/>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eastAsia="Arial Unicode MS" w:hAnsi="Arial" w:cs="Arial"/>
          <w:bCs/>
          <w:color w:val="000000"/>
          <w:kern w:val="2"/>
          <w:sz w:val="24"/>
          <w:szCs w:val="24"/>
          <w:lang w:eastAsia="ar-SA"/>
        </w:rPr>
        <w:t>т</w:t>
      </w:r>
      <w:r>
        <w:rPr>
          <w:rFonts w:ascii="Arial" w:eastAsia="Arial Unicode MS" w:hAnsi="Arial" w:cs="Arial"/>
          <w:bCs/>
          <w:color w:val="000000"/>
          <w:kern w:val="2"/>
          <w:sz w:val="24"/>
          <w:szCs w:val="24"/>
          <w:lang w:val="sr-Cyrl-CS" w:eastAsia="ar-SA"/>
        </w:rPr>
        <w:t>љиву.</w:t>
      </w:r>
    </w:p>
    <w:p w:rsidR="00E24A5A" w:rsidRDefault="00E24A5A" w:rsidP="00E24A5A">
      <w:pPr>
        <w:tabs>
          <w:tab w:val="left" w:pos="680"/>
        </w:tabs>
        <w:suppressAutoHyphens/>
        <w:spacing w:after="0" w:line="100" w:lineRule="atLeast"/>
        <w:ind w:left="720"/>
        <w:jc w:val="both"/>
        <w:rPr>
          <w:rFonts w:ascii="Arial" w:eastAsia="Arial Unicode MS" w:hAnsi="Arial" w:cs="Arial"/>
          <w:bCs/>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BoldMT" w:hAnsi="Arial" w:cs="Arial"/>
          <w:bCs/>
          <w:color w:val="000000"/>
          <w:kern w:val="2"/>
          <w:sz w:val="24"/>
          <w:szCs w:val="24"/>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color w:val="000000"/>
          <w:kern w:val="2"/>
          <w:sz w:val="24"/>
          <w:szCs w:val="24"/>
          <w:lang w:val="sr-Cyrl-CS" w:eastAsia="ar-SA"/>
        </w:rPr>
        <w:t>из чл.  75. ст. 1. тач. 1) И</w:t>
      </w:r>
      <w:r>
        <w:rPr>
          <w:rFonts w:ascii="Arial" w:eastAsia="TimesNewRomanPS-BoldMT" w:hAnsi="Arial" w:cs="Arial"/>
          <w:bCs/>
          <w:color w:val="000000"/>
          <w:kern w:val="2"/>
          <w:sz w:val="24"/>
          <w:szCs w:val="24"/>
          <w:lang w:eastAsia="ar-SA"/>
        </w:rPr>
        <w:t xml:space="preserve">звод из регистра Агенције за привредне регистре, </w:t>
      </w:r>
      <w:r>
        <w:rPr>
          <w:rFonts w:ascii="Arial" w:eastAsia="TimesNewRomanPS-BoldMT" w:hAnsi="Arial" w:cs="Arial"/>
          <w:bCs/>
          <w:color w:val="000000"/>
          <w:kern w:val="2"/>
          <w:sz w:val="24"/>
          <w:szCs w:val="24"/>
          <w:lang w:val="sr-Cyrl-CS" w:eastAsia="ar-SA"/>
        </w:rPr>
        <w:t xml:space="preserve">који </w:t>
      </w:r>
      <w:r>
        <w:rPr>
          <w:rFonts w:ascii="Arial" w:eastAsia="TimesNewRomanPS-BoldMT" w:hAnsi="Arial" w:cs="Arial"/>
          <w:bCs/>
          <w:color w:val="000000"/>
          <w:kern w:val="2"/>
          <w:sz w:val="24"/>
          <w:szCs w:val="24"/>
          <w:lang w:eastAsia="ar-SA"/>
        </w:rPr>
        <w:t>је јавно доступан на интернет страници Агенције за привредне регистре.</w:t>
      </w: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BoldMT" w:hAnsi="Arial" w:cs="Arial"/>
          <w:bCs/>
          <w:color w:val="000000"/>
          <w:kern w:val="2"/>
          <w:sz w:val="24"/>
          <w:szCs w:val="24"/>
          <w:lang w:eastAsia="ar-SA"/>
        </w:rPr>
      </w:pPr>
      <w:r>
        <w:rPr>
          <w:rFonts w:ascii="Arial" w:eastAsia="TimesNewRomanPS-BoldMT" w:hAnsi="Arial" w:cs="Arial"/>
          <w:b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
          <w:bCs/>
          <w:color w:val="002060"/>
          <w:kern w:val="2"/>
          <w:sz w:val="24"/>
          <w:szCs w:val="24"/>
          <w:lang w:eastAsia="ar-SA"/>
        </w:rPr>
      </w:pPr>
      <w:r>
        <w:rPr>
          <w:rFonts w:ascii="Arial" w:eastAsia="TimesNewRomanPS-BoldMT" w:hAnsi="Arial" w:cs="Arial"/>
          <w:b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0"/>
          <w:kern w:val="2"/>
          <w:sz w:val="24"/>
          <w:szCs w:val="24"/>
          <w:lang w:eastAsia="ar-SA"/>
        </w:rPr>
        <w:t>.</w:t>
      </w:r>
    </w:p>
    <w:p w:rsidR="00E24A5A" w:rsidRDefault="00E24A5A" w:rsidP="00E24A5A">
      <w:pPr>
        <w:suppressAutoHyphens/>
        <w:spacing w:after="0" w:line="100" w:lineRule="atLeast"/>
        <w:jc w:val="both"/>
        <w:rPr>
          <w:rFonts w:ascii="Arial" w:eastAsia="TimesNewRomanPSMT" w:hAnsi="Arial" w:cs="Arial"/>
          <w:b/>
          <w:bCs/>
          <w:color w:val="00206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val="sr-Latn-CS"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P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  УПУТСТВО ПОНУЂАЧИМА КАКО ДА САЧИНЕ ПОНУДУ</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lastRenderedPageBreak/>
        <w:t>Понуђач подноси понуду на српском језику.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4A5A" w:rsidRDefault="00E24A5A" w:rsidP="00E24A5A">
      <w:pPr>
        <w:suppressAutoHyphens/>
        <w:autoSpaceDE w:val="0"/>
        <w:autoSpaceDN w:val="0"/>
        <w:adjustRightInd w:val="0"/>
        <w:spacing w:after="0" w:line="240" w:lineRule="auto"/>
        <w:jc w:val="both"/>
        <w:rPr>
          <w:rFonts w:ascii="Arial" w:eastAsia="Arial Unicode MS" w:hAnsi="Arial" w:cs="Arial"/>
          <w:b/>
          <w:i/>
          <w:iCs/>
          <w:kern w:val="2"/>
          <w:sz w:val="32"/>
          <w:szCs w:val="32"/>
          <w:shd w:val="clear" w:color="auto" w:fill="FFFFFF" w:themeFill="background1"/>
          <w:lang w:eastAsia="ar-SA"/>
        </w:rPr>
      </w:pPr>
      <w:r>
        <w:rPr>
          <w:rFonts w:ascii="Arial" w:eastAsia="TimesNewRomanPSMT" w:hAnsi="Arial" w:cs="Arial"/>
          <w:bCs/>
          <w:color w:val="000000"/>
          <w:kern w:val="2"/>
          <w:sz w:val="24"/>
          <w:szCs w:val="24"/>
          <w:lang w:eastAsia="ar-SA"/>
        </w:rPr>
        <w:t>Понуду доставити на адресу: Предшколска установа „Драгољуб Удицки“, Доситејева број 43, 23300 Кикинда</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 xml:space="preserve">са назнаком: </w:t>
      </w:r>
      <w:r>
        <w:rPr>
          <w:rFonts w:ascii="Arial" w:eastAsia="TimesNewRomanPS-BoldMT" w:hAnsi="Arial" w:cs="Arial"/>
          <w:b/>
          <w:bCs/>
          <w:color w:val="000000"/>
          <w:kern w:val="2"/>
          <w:sz w:val="24"/>
          <w:szCs w:val="24"/>
          <w:lang w:eastAsia="ar-SA"/>
        </w:rPr>
        <w:t xml:space="preserve">,,Понуда за јавну набавку </w:t>
      </w:r>
      <w:r>
        <w:rPr>
          <w:rFonts w:ascii="Arial" w:eastAsia="Arial Unicode MS" w:hAnsi="Arial" w:cs="Arial"/>
          <w:b/>
          <w:color w:val="000000"/>
          <w:kern w:val="2"/>
          <w:sz w:val="24"/>
          <w:szCs w:val="24"/>
          <w:lang w:val="sr-Cyrl-CS" w:eastAsia="ar-SA"/>
        </w:rPr>
        <w:t>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2060"/>
          <w:kern w:val="2"/>
          <w:sz w:val="24"/>
          <w:szCs w:val="24"/>
          <w:lang w:val="sr-Cyrl-CS" w:eastAsia="ar-SA"/>
        </w:rPr>
        <w:t>„</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b/>
          <w:i/>
          <w:iCs/>
          <w:color w:val="000000"/>
          <w:kern w:val="2"/>
          <w:sz w:val="24"/>
          <w:szCs w:val="24"/>
          <w:lang w:val="sr-Cyrl-CS" w:eastAsia="ar-SA"/>
        </w:rPr>
        <w:t>“</w:t>
      </w:r>
      <w:r>
        <w:rPr>
          <w:rFonts w:ascii="Arial" w:eastAsia="Arial Unicode MS" w:hAnsi="Arial" w:cs="Arial"/>
          <w:b/>
          <w:color w:val="000000"/>
          <w:kern w:val="2"/>
          <w:sz w:val="24"/>
          <w:szCs w:val="24"/>
          <w:lang w:eastAsia="ar-SA"/>
        </w:rPr>
        <w:t>,</w:t>
      </w:r>
      <w:r>
        <w:rPr>
          <w:rFonts w:ascii="Arial" w:eastAsia="TimesNewRomanPS-BoldMT" w:hAnsi="Arial" w:cs="Arial"/>
          <w:b/>
          <w:bCs/>
          <w:color w:val="000000"/>
          <w:kern w:val="2"/>
          <w:sz w:val="24"/>
          <w:szCs w:val="24"/>
          <w:lang w:eastAsia="ar-SA"/>
        </w:rPr>
        <w:t>ЈНМВ бр</w:t>
      </w:r>
      <w:r>
        <w:rPr>
          <w:rFonts w:ascii="Arial" w:eastAsia="TimesNewRomanPS-BoldMT" w:hAnsi="Arial" w:cs="Arial"/>
          <w:b/>
          <w:bCs/>
          <w:color w:val="000000"/>
          <w:kern w:val="2"/>
          <w:sz w:val="24"/>
          <w:szCs w:val="24"/>
          <w:lang w:val="sr-Cyrl-CS" w:eastAsia="ar-SA"/>
        </w:rPr>
        <w:t xml:space="preserve"> 0</w:t>
      </w:r>
      <w:r w:rsidR="0079432E">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w:t>
      </w:r>
      <w:r w:rsidR="0079432E">
        <w:rPr>
          <w:rFonts w:ascii="Arial" w:eastAsia="TimesNewRomanPS-BoldMT" w:hAnsi="Arial" w:cs="Arial"/>
          <w:b/>
          <w:bCs/>
          <w:color w:val="000000"/>
          <w:kern w:val="2"/>
          <w:sz w:val="24"/>
          <w:szCs w:val="24"/>
          <w:lang w:val="sr-Cyrl-CS" w:eastAsia="ar-SA"/>
        </w:rPr>
        <w:t>2016</w:t>
      </w:r>
      <w:r>
        <w:rPr>
          <w:rFonts w:ascii="Arial" w:eastAsia="TimesNewRomanPS-BoldMT" w:hAnsi="Arial" w:cs="Arial"/>
          <w:b/>
          <w:bCs/>
          <w:color w:val="000000"/>
          <w:kern w:val="2"/>
          <w:sz w:val="24"/>
          <w:szCs w:val="24"/>
          <w:lang w:val="sr-Cyrl-CS" w:eastAsia="ar-SA"/>
        </w:rPr>
        <w:t xml:space="preserve"> </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w:t>
      </w:r>
      <w:r>
        <w:rPr>
          <w:rFonts w:ascii="Arial" w:eastAsia="Arial Unicode MS" w:hAnsi="Arial" w:cs="Arial"/>
          <w:b/>
          <w:color w:val="000000"/>
          <w:kern w:val="2"/>
          <w:sz w:val="24"/>
          <w:szCs w:val="24"/>
          <w:lang w:eastAsia="ar-SA"/>
        </w:rPr>
        <w:t>.</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w:t>
      </w:r>
      <w:r w:rsidRPr="002B2B0F">
        <w:rPr>
          <w:rFonts w:ascii="Arial" w:eastAsia="Arial Unicode MS" w:hAnsi="Arial" w:cs="Arial"/>
          <w:kern w:val="2"/>
          <w:sz w:val="24"/>
          <w:szCs w:val="24"/>
          <w:lang w:eastAsia="ar-SA"/>
        </w:rPr>
        <w:t>до</w:t>
      </w:r>
      <w:r>
        <w:rPr>
          <w:rFonts w:ascii="Arial" w:eastAsia="Arial Unicode MS" w:hAnsi="Arial" w:cs="Arial"/>
          <w:b/>
          <w:kern w:val="2"/>
          <w:sz w:val="32"/>
          <w:szCs w:val="32"/>
          <w:shd w:val="clear" w:color="auto" w:fill="FFFFFF" w:themeFill="background1"/>
          <w:lang w:eastAsia="ar-SA"/>
        </w:rPr>
        <w:t xml:space="preserve"> </w:t>
      </w:r>
      <w:r w:rsidR="00244CD2" w:rsidRPr="00C00F42">
        <w:rPr>
          <w:rFonts w:ascii="Arial" w:eastAsia="Arial Unicode MS" w:hAnsi="Arial" w:cs="Arial"/>
          <w:b/>
          <w:kern w:val="2"/>
          <w:sz w:val="32"/>
          <w:szCs w:val="32"/>
          <w:shd w:val="clear" w:color="auto" w:fill="FFFFFF" w:themeFill="background1"/>
          <w:lang w:eastAsia="ar-SA"/>
        </w:rPr>
        <w:t>23</w:t>
      </w:r>
      <w:r w:rsidRPr="00C00F42">
        <w:rPr>
          <w:rFonts w:ascii="Arial" w:eastAsia="Arial Unicode MS" w:hAnsi="Arial" w:cs="Arial"/>
          <w:b/>
          <w:kern w:val="2"/>
          <w:sz w:val="32"/>
          <w:szCs w:val="32"/>
          <w:shd w:val="clear" w:color="auto" w:fill="FFFFFF" w:themeFill="background1"/>
          <w:lang w:eastAsia="ar-SA"/>
        </w:rPr>
        <w:t>.0</w:t>
      </w:r>
      <w:r w:rsidR="00244CD2" w:rsidRPr="00C00F42">
        <w:rPr>
          <w:rFonts w:ascii="Arial" w:eastAsia="Arial Unicode MS" w:hAnsi="Arial" w:cs="Arial"/>
          <w:b/>
          <w:kern w:val="2"/>
          <w:sz w:val="32"/>
          <w:szCs w:val="32"/>
          <w:shd w:val="clear" w:color="auto" w:fill="FFFFFF" w:themeFill="background1"/>
          <w:lang w:eastAsia="ar-SA"/>
        </w:rPr>
        <w:t>5</w:t>
      </w:r>
      <w:r w:rsidRPr="00C00F42">
        <w:rPr>
          <w:rFonts w:ascii="Arial" w:eastAsia="Arial Unicode MS" w:hAnsi="Arial" w:cs="Arial"/>
          <w:b/>
          <w:kern w:val="2"/>
          <w:sz w:val="32"/>
          <w:szCs w:val="32"/>
          <w:shd w:val="clear" w:color="auto" w:fill="FFFFFF" w:themeFill="background1"/>
          <w:lang w:eastAsia="ar-SA"/>
        </w:rPr>
        <w:t>.201</w:t>
      </w:r>
      <w:r w:rsidR="00C90085" w:rsidRPr="00C00F42">
        <w:rPr>
          <w:rFonts w:ascii="Arial" w:eastAsia="Arial Unicode MS" w:hAnsi="Arial" w:cs="Arial"/>
          <w:b/>
          <w:kern w:val="2"/>
          <w:sz w:val="32"/>
          <w:szCs w:val="32"/>
          <w:shd w:val="clear" w:color="auto" w:fill="FFFFFF" w:themeFill="background1"/>
          <w:lang w:eastAsia="ar-SA"/>
        </w:rPr>
        <w:t>6</w:t>
      </w:r>
      <w:r w:rsidRPr="00C00F42">
        <w:rPr>
          <w:rFonts w:ascii="Arial" w:eastAsia="Arial Unicode MS" w:hAnsi="Arial" w:cs="Arial"/>
          <w:b/>
          <w:kern w:val="2"/>
          <w:sz w:val="32"/>
          <w:szCs w:val="32"/>
          <w:shd w:val="clear" w:color="auto" w:fill="FFFFFF" w:themeFill="background1"/>
          <w:lang w:eastAsia="ar-SA"/>
        </w:rPr>
        <w:t>.</w:t>
      </w:r>
      <w:r w:rsidRPr="002B2B0F">
        <w:rPr>
          <w:rFonts w:ascii="Arial" w:eastAsia="Arial Unicode MS" w:hAnsi="Arial" w:cs="Arial"/>
          <w:b/>
          <w:kern w:val="2"/>
          <w:sz w:val="32"/>
          <w:szCs w:val="32"/>
          <w:shd w:val="clear" w:color="auto" w:fill="FFFFFF" w:themeFill="background1"/>
          <w:lang w:eastAsia="ar-SA"/>
        </w:rPr>
        <w:t xml:space="preserve"> до 10 часова</w:t>
      </w:r>
      <w:r w:rsidRPr="002B2B0F">
        <w:rPr>
          <w:rFonts w:ascii="Arial" w:eastAsia="Arial Unicode MS" w:hAnsi="Arial" w:cs="Arial"/>
          <w:b/>
          <w:i/>
          <w:iCs/>
          <w:kern w:val="2"/>
          <w:sz w:val="32"/>
          <w:szCs w:val="32"/>
          <w:shd w:val="clear" w:color="auto" w:fill="FFFFFF" w:themeFill="background1"/>
          <w:lang w:eastAsia="ar-SA"/>
        </w:rPr>
        <w:t>.</w:t>
      </w:r>
    </w:p>
    <w:p w:rsidR="00E24A5A" w:rsidRDefault="00E24A5A" w:rsidP="00E24A5A">
      <w:pPr>
        <w:suppressAutoHyphens/>
        <w:autoSpaceDE w:val="0"/>
        <w:autoSpaceDN w:val="0"/>
        <w:adjustRightInd w:val="0"/>
        <w:spacing w:after="0" w:line="240" w:lineRule="auto"/>
        <w:jc w:val="both"/>
        <w:rPr>
          <w:rFonts w:ascii="Arial" w:eastAsia="Arial Unicode MS" w:hAnsi="Arial" w:cs="Arial"/>
          <w:iCs/>
          <w:color w:val="000000" w:themeColor="text1"/>
          <w:kern w:val="2"/>
          <w:sz w:val="24"/>
          <w:szCs w:val="24"/>
          <w:lang w:eastAsia="ar-SA"/>
        </w:rPr>
      </w:pPr>
      <w:r>
        <w:rPr>
          <w:rFonts w:ascii="Arial" w:eastAsia="Arial Unicode MS" w:hAnsi="Arial" w:cs="Arial"/>
          <w:iCs/>
          <w:color w:val="000000" w:themeColor="text1"/>
          <w:kern w:val="2"/>
          <w:sz w:val="24"/>
          <w:szCs w:val="24"/>
          <w:lang w:eastAsia="ar-SA"/>
        </w:rPr>
        <w:t>Отварање је одмах, 15 минута након истека рока за подношење понуда (10:15h).</w:t>
      </w:r>
    </w:p>
    <w:p w:rsidR="00E24A5A" w:rsidRDefault="00E24A5A" w:rsidP="00E24A5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аручулац ће понуђачу предати потврду пријема понуде.У потврди о пријему наручилац ће навести датум и сат пријема понуде.</w:t>
      </w:r>
    </w:p>
    <w:p w:rsidR="00E24A5A" w:rsidRDefault="00E24A5A" w:rsidP="00E24A5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hAnsi="Arial" w:cs="Arial"/>
          <w:lang w:val="sr-Cyrl-CS"/>
        </w:rPr>
        <w:t>Обрасце ИЗЈАВА ПОНУЂАЧАО ИСПУЊЕНОСТИУСЛОВА ИЗ ЧЛАНА</w:t>
      </w:r>
      <w:r>
        <w:rPr>
          <w:rFonts w:ascii="Arial" w:hAnsi="Arial" w:cs="Arial"/>
          <w:lang w:val="sr-Latn-CS"/>
        </w:rPr>
        <w:t xml:space="preserve"> 75. </w:t>
      </w:r>
      <w:r>
        <w:rPr>
          <w:rFonts w:ascii="Arial" w:hAnsi="Arial" w:cs="Arial"/>
          <w:lang w:val="sr-Cyrl-CS"/>
        </w:rPr>
        <w:t>ТАЧКА</w:t>
      </w:r>
      <w:r>
        <w:rPr>
          <w:rFonts w:ascii="Arial" w:hAnsi="Arial" w:cs="Arial"/>
          <w:lang w:val="sr-Latn-CS"/>
        </w:rPr>
        <w:t xml:space="preserve"> 2.</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ПОНУЂАЧАО ИСПУЊЕНОСТИУСЛОВА ИЗ ЧЛАНА</w:t>
      </w:r>
      <w:r>
        <w:rPr>
          <w:rFonts w:ascii="Arial" w:hAnsi="Arial" w:cs="Arial"/>
          <w:lang w:val="sr-Latn-CS"/>
        </w:rPr>
        <w:t xml:space="preserve"> 75. </w:t>
      </w:r>
      <w:r>
        <w:rPr>
          <w:rFonts w:ascii="Arial" w:hAnsi="Arial" w:cs="Arial"/>
          <w:lang w:val="sr-Cyrl-CS"/>
        </w:rPr>
        <w:t>ТАЧКА3</w:t>
      </w:r>
      <w:r>
        <w:rPr>
          <w:rFonts w:ascii="Arial" w:hAnsi="Arial" w:cs="Arial"/>
          <w:lang w:val="sr-Latn-CS"/>
        </w:rPr>
        <w:t>.</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ПОНУЂАЧАО ИСПУЊЕНОСТИУСЛОВА ИЗ ЧЛАНА</w:t>
      </w:r>
      <w:r>
        <w:rPr>
          <w:rFonts w:ascii="Arial" w:hAnsi="Arial" w:cs="Arial"/>
          <w:lang w:val="sr-Latn-CS"/>
        </w:rPr>
        <w:t xml:space="preserve"> 75. </w:t>
      </w:r>
      <w:r>
        <w:rPr>
          <w:rFonts w:ascii="Arial" w:hAnsi="Arial" w:cs="Arial"/>
          <w:lang w:val="sr-Cyrl-CS"/>
        </w:rPr>
        <w:t>ТАЧКА4</w:t>
      </w:r>
      <w:r>
        <w:rPr>
          <w:rFonts w:ascii="Arial" w:hAnsi="Arial" w:cs="Arial"/>
          <w:lang w:val="sr-Latn-CS"/>
        </w:rPr>
        <w:t>.</w:t>
      </w:r>
    </w:p>
    <w:p w:rsidR="00E24A5A" w:rsidRDefault="00E24A5A" w:rsidP="00E24A5A">
      <w:pPr>
        <w:suppressAutoHyphens/>
        <w:spacing w:after="0" w:line="100" w:lineRule="atLeast"/>
        <w:jc w:val="both"/>
        <w:rPr>
          <w:rFonts w:ascii="Arial" w:eastAsia="Arial Unicode MS" w:hAnsi="Arial" w:cs="Arial"/>
          <w:b/>
          <w:i/>
          <w:iCs/>
          <w:color w:val="000000"/>
          <w:kern w:val="2"/>
          <w:lang w:val="sr-Cyrl-CS"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val="sr-Cyrl-CS" w:eastAsia="ar-SA"/>
        </w:rPr>
        <w:t>3</w:t>
      </w:r>
      <w:r>
        <w:rPr>
          <w:rFonts w:ascii="Arial" w:eastAsia="Arial Unicode MS" w:hAnsi="Arial" w:cs="Arial"/>
          <w:b/>
          <w:i/>
          <w:iCs/>
          <w:color w:val="000000"/>
          <w:kern w:val="2"/>
          <w:sz w:val="24"/>
          <w:szCs w:val="24"/>
          <w:lang w:eastAsia="ar-SA"/>
        </w:rPr>
        <w:t>.</w:t>
      </w:r>
      <w:r>
        <w:rPr>
          <w:rFonts w:ascii="Arial" w:eastAsia="Arial Unicode MS" w:hAnsi="Arial" w:cs="Arial"/>
          <w:b/>
          <w:bCs/>
          <w:i/>
          <w:iCs/>
          <w:color w:val="000000"/>
          <w:kern w:val="2"/>
          <w:sz w:val="24"/>
          <w:szCs w:val="24"/>
          <w:lang w:eastAsia="ar-SA"/>
        </w:rPr>
        <w:t xml:space="preserve">  ПОНУДА СА ВАРИЈАНТАМА</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Подношење понуде са варијантама није дозвољено.</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val="sr-Cyrl-CS" w:eastAsia="ar-SA"/>
        </w:rPr>
        <w:t>4</w:t>
      </w:r>
      <w:r>
        <w:rPr>
          <w:rFonts w:ascii="Arial" w:eastAsia="Arial Unicode MS" w:hAnsi="Arial" w:cs="Arial"/>
          <w:b/>
          <w:bCs/>
          <w:i/>
          <w:iCs/>
          <w:color w:val="000000"/>
          <w:kern w:val="2"/>
          <w:sz w:val="24"/>
          <w:szCs w:val="24"/>
          <w:lang w:eastAsia="ar-SA"/>
        </w:rPr>
        <w:t xml:space="preserve">. </w:t>
      </w:r>
      <w:r>
        <w:rPr>
          <w:rFonts w:ascii="Arial" w:eastAsia="Arial Unicode MS" w:hAnsi="Arial" w:cs="Arial"/>
          <w:b/>
          <w:i/>
          <w:iCs/>
          <w:color w:val="000000"/>
          <w:kern w:val="2"/>
          <w:sz w:val="24"/>
          <w:szCs w:val="24"/>
          <w:lang w:eastAsia="ar-SA"/>
        </w:rPr>
        <w:t>НАЧИН ИЗМЕНЕ, ДОПУНЕ И ОПОЗИВА ПОНУДЕ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E24A5A" w:rsidRDefault="00E24A5A" w:rsidP="00E24A5A">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Arial Unicode MS" w:hAnsi="Arial" w:cs="Arial"/>
          <w:color w:val="000000"/>
          <w:kern w:val="2"/>
          <w:sz w:val="24"/>
          <w:szCs w:val="24"/>
          <w:lang w:eastAsia="ar-SA"/>
        </w:rPr>
        <w:t>Понуђач је дужан да јасно назначи који део понуде мења односно која документа накнадно доставља.</w:t>
      </w:r>
    </w:p>
    <w:p w:rsidR="00E24A5A" w:rsidRDefault="00E24A5A" w:rsidP="00E24A5A">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 Предшколска установа „Драгољуб Удицки“, Доситејева 43, 23300 Кикиндаса назнаком:</w:t>
      </w:r>
    </w:p>
    <w:p w:rsidR="00E24A5A" w:rsidRDefault="00E24A5A" w:rsidP="00E24A5A">
      <w:pPr>
        <w:suppressAutoHyphens/>
        <w:spacing w:after="0" w:line="100" w:lineRule="atLeast"/>
        <w:jc w:val="both"/>
        <w:rPr>
          <w:rFonts w:ascii="Arial" w:eastAsia="TimesNewRomanPS-BoldMT" w:hAnsi="Arial" w:cs="Arial"/>
          <w:b/>
          <w:bCs/>
          <w:color w:val="000000"/>
          <w:kern w:val="2"/>
          <w:sz w:val="24"/>
          <w:szCs w:val="24"/>
          <w:lang w:val="sr-Cyrl-CS"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 </w:t>
      </w:r>
      <w:r>
        <w:rPr>
          <w:rFonts w:ascii="Arial" w:eastAsia="Arial Unicode MS" w:hAnsi="Arial" w:cs="Arial"/>
          <w:b/>
          <w:color w:val="000000"/>
          <w:kern w:val="2"/>
          <w:sz w:val="24"/>
          <w:szCs w:val="24"/>
          <w:lang w:val="sr-Cyrl-CS" w:eastAsia="ar-SA"/>
        </w:rPr>
        <w:t>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color w:val="000000"/>
          <w:kern w:val="2"/>
          <w:sz w:val="24"/>
          <w:szCs w:val="24"/>
          <w:lang w:eastAsia="ar-SA"/>
        </w:rPr>
        <w:t>,</w:t>
      </w:r>
      <w:r>
        <w:rPr>
          <w:rFonts w:ascii="Arial" w:eastAsia="TimesNewRomanPS-BoldMT" w:hAnsi="Arial" w:cs="Arial"/>
          <w:b/>
          <w:bCs/>
          <w:color w:val="000000"/>
          <w:kern w:val="2"/>
          <w:sz w:val="24"/>
          <w:szCs w:val="24"/>
          <w:lang w:eastAsia="ar-SA"/>
        </w:rPr>
        <w:t>ЈНМВ бр</w:t>
      </w:r>
      <w:r>
        <w:rPr>
          <w:rFonts w:ascii="Arial" w:eastAsia="TimesNewRomanPS-BoldMT" w:hAnsi="Arial" w:cs="Arial"/>
          <w:b/>
          <w:bCs/>
          <w:color w:val="000000"/>
          <w:kern w:val="2"/>
          <w:sz w:val="24"/>
          <w:szCs w:val="24"/>
          <w:lang w:val="sr-Cyrl-CS" w:eastAsia="ar-SA"/>
        </w:rPr>
        <w:t xml:space="preserve"> 0</w:t>
      </w:r>
      <w:r w:rsidR="00CF7937">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/201</w:t>
      </w:r>
      <w:r w:rsidR="00CF7937">
        <w:rPr>
          <w:rFonts w:ascii="Arial" w:eastAsia="TimesNewRomanPS-BoldMT" w:hAnsi="Arial" w:cs="Arial"/>
          <w:b/>
          <w:bCs/>
          <w:color w:val="000000"/>
          <w:kern w:val="2"/>
          <w:sz w:val="24"/>
          <w:szCs w:val="24"/>
          <w:lang w:val="sr-Cyrl-CS" w:eastAsia="ar-SA"/>
        </w:rPr>
        <w:t>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или</w:t>
      </w:r>
    </w:p>
    <w:p w:rsidR="00E24A5A" w:rsidRDefault="00E24A5A" w:rsidP="00E24A5A">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Допуна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sz w:val="24"/>
          <w:szCs w:val="24"/>
        </w:rPr>
        <w:t xml:space="preserve"> </w:t>
      </w:r>
      <w:r>
        <w:rPr>
          <w:rFonts w:ascii="Arial" w:hAnsi="Arial" w:cs="Arial"/>
          <w:b/>
          <w:sz w:val="24"/>
          <w:szCs w:val="24"/>
        </w:rPr>
        <w:t>добара</w:t>
      </w:r>
      <w:r>
        <w:rPr>
          <w:rFonts w:ascii="Arial" w:hAnsi="Arial" w:cs="Arial"/>
        </w:rPr>
        <w:t xml:space="preserve"> – </w:t>
      </w:r>
      <w:r>
        <w:rPr>
          <w:rFonts w:ascii="Arial" w:eastAsia="TimesNewRomanPS-BoldMT" w:hAnsi="Arial" w:cs="Arial"/>
          <w:b/>
          <w:bCs/>
          <w:color w:val="000000"/>
          <w:kern w:val="2"/>
          <w:sz w:val="24"/>
          <w:szCs w:val="24"/>
          <w:lang w:val="ru-RU" w:eastAsia="ar-SA"/>
        </w:rPr>
        <w:t>Набавка бензина</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Pr="00CF7937">
        <w:rPr>
          <w:rFonts w:ascii="Arial" w:eastAsia="TimesNewRomanPS-BoldMT" w:hAnsi="Arial" w:cs="Arial"/>
          <w:b/>
          <w:bCs/>
          <w:sz w:val="24"/>
          <w:szCs w:val="24"/>
        </w:rPr>
        <w:t>0</w:t>
      </w:r>
      <w:r w:rsidR="00CF7937" w:rsidRPr="00CF7937">
        <w:rPr>
          <w:rFonts w:ascii="Arial" w:eastAsia="TimesNewRomanPS-BoldMT" w:hAnsi="Arial" w:cs="Arial"/>
          <w:b/>
          <w:bCs/>
          <w:sz w:val="24"/>
          <w:szCs w:val="24"/>
        </w:rPr>
        <w:t>7</w:t>
      </w:r>
      <w:r w:rsidRPr="00CF7937">
        <w:rPr>
          <w:rFonts w:ascii="Arial" w:eastAsia="TimesNewRomanPS-BoldMT" w:hAnsi="Arial" w:cs="Arial"/>
          <w:b/>
          <w:bCs/>
          <w:sz w:val="24"/>
          <w:szCs w:val="24"/>
        </w:rPr>
        <w:t>/201</w:t>
      </w:r>
      <w:r w:rsidR="00CF7937" w:rsidRPr="00CF7937">
        <w:rPr>
          <w:rFonts w:ascii="Arial" w:eastAsia="TimesNewRomanPS-BoldMT" w:hAnsi="Arial" w:cs="Arial"/>
          <w:b/>
          <w:bCs/>
          <w:sz w:val="24"/>
          <w:szCs w:val="24"/>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E24A5A" w:rsidRDefault="00E24A5A" w:rsidP="00E24A5A">
      <w:pPr>
        <w:jc w:val="both"/>
        <w:rPr>
          <w:rFonts w:ascii="Arial" w:eastAsia="TimesNewRomanPSMT" w:hAnsi="Arial" w:cs="Arial"/>
          <w:bCs/>
          <w:iCs/>
        </w:rPr>
      </w:pPr>
      <w:r>
        <w:rPr>
          <w:rFonts w:ascii="Arial" w:eastAsia="TimesNewRomanPSMT" w:hAnsi="Arial" w:cs="Arial"/>
          <w:bCs/>
          <w:iCs/>
          <w:sz w:val="24"/>
          <w:szCs w:val="24"/>
        </w:rPr>
        <w:lastRenderedPageBreak/>
        <w:t>„</w:t>
      </w:r>
      <w:r>
        <w:rPr>
          <w:rFonts w:ascii="Arial" w:eastAsia="TimesNewRomanPSMT" w:hAnsi="Arial" w:cs="Arial"/>
          <w:b/>
          <w:bCs/>
          <w:iCs/>
          <w:sz w:val="24"/>
          <w:szCs w:val="24"/>
        </w:rPr>
        <w:t>Опозив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rPr>
        <w:t xml:space="preserve"> </w:t>
      </w:r>
      <w:r>
        <w:rPr>
          <w:rFonts w:ascii="Arial" w:hAnsi="Arial" w:cs="Arial"/>
          <w:b/>
          <w:sz w:val="24"/>
          <w:szCs w:val="24"/>
        </w:rPr>
        <w:t>добара</w:t>
      </w:r>
      <w:r>
        <w:rPr>
          <w:rFonts w:ascii="Arial" w:hAnsi="Arial" w:cs="Arial"/>
        </w:rPr>
        <w:t xml:space="preserve"> – </w:t>
      </w:r>
      <w:r>
        <w:rPr>
          <w:rFonts w:ascii="Arial" w:eastAsia="TimesNewRomanPS-BoldMT" w:hAnsi="Arial" w:cs="Arial"/>
          <w:b/>
          <w:bCs/>
          <w:color w:val="000000"/>
          <w:kern w:val="2"/>
          <w:sz w:val="24"/>
          <w:szCs w:val="24"/>
          <w:lang w:val="ru-RU" w:eastAsia="ar-SA"/>
        </w:rPr>
        <w:t xml:space="preserve"> Набавка бензина</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Pr="00CF7937">
        <w:rPr>
          <w:rFonts w:ascii="Arial" w:eastAsia="TimesNewRomanPS-BoldMT" w:hAnsi="Arial" w:cs="Arial"/>
          <w:b/>
          <w:bCs/>
          <w:sz w:val="24"/>
          <w:szCs w:val="24"/>
        </w:rPr>
        <w:t>0</w:t>
      </w:r>
      <w:r w:rsidR="00CF7937" w:rsidRPr="00CF7937">
        <w:rPr>
          <w:rFonts w:ascii="Arial" w:eastAsia="TimesNewRomanPS-BoldMT" w:hAnsi="Arial" w:cs="Arial"/>
          <w:b/>
          <w:bCs/>
          <w:sz w:val="24"/>
          <w:szCs w:val="24"/>
        </w:rPr>
        <w:t>7</w:t>
      </w:r>
      <w:r w:rsidRPr="00CF7937">
        <w:rPr>
          <w:rFonts w:ascii="Arial" w:eastAsia="TimesNewRomanPS-BoldMT" w:hAnsi="Arial" w:cs="Arial"/>
          <w:b/>
          <w:bCs/>
          <w:sz w:val="24"/>
          <w:szCs w:val="24"/>
        </w:rPr>
        <w:t>/201</w:t>
      </w:r>
      <w:r w:rsidR="00CF7937" w:rsidRPr="00CF7937">
        <w:rPr>
          <w:rFonts w:ascii="Arial" w:eastAsia="TimesNewRomanPS-BoldMT" w:hAnsi="Arial" w:cs="Arial"/>
          <w:b/>
          <w:bCs/>
          <w:sz w:val="24"/>
          <w:szCs w:val="24"/>
        </w:rPr>
        <w:t>6</w:t>
      </w:r>
      <w:r>
        <w:rPr>
          <w:rFonts w:ascii="Arial" w:eastAsia="TimesNewRomanPSMT" w:hAnsi="Arial" w:cs="Arial"/>
          <w:b/>
          <w:bCs/>
        </w:rPr>
        <w:t xml:space="preserve">- </w:t>
      </w:r>
      <w:r>
        <w:rPr>
          <w:rFonts w:ascii="Arial" w:eastAsia="TimesNewRomanPS-BoldMT" w:hAnsi="Arial" w:cs="Arial"/>
          <w:b/>
          <w:bCs/>
        </w:rPr>
        <w:t>НЕ ОТВАРАТИ”</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val="sr-Cyrl-CS" w:eastAsia="ar-SA"/>
        </w:rPr>
      </w:pPr>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sr-Cyrl-CS" w:eastAsia="ar-SA"/>
        </w:rPr>
        <w:t>5</w:t>
      </w:r>
      <w:r>
        <w:rPr>
          <w:rFonts w:ascii="Arial" w:eastAsia="Arial Unicode MS" w:hAnsi="Arial" w:cs="Arial"/>
          <w:b/>
          <w:bCs/>
          <w:i/>
          <w:iCs/>
          <w:color w:val="000000"/>
          <w:kern w:val="2"/>
          <w:sz w:val="24"/>
          <w:szCs w:val="24"/>
          <w:lang w:eastAsia="ar-SA"/>
        </w:rPr>
        <w:t xml:space="preserve">. УЧЕСТВОВАЊЕ У ЗАЈЕДНИЧКОЈ ПОНУДИ ИЛИ КАО ПОДИЗВОЂАЧ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Понуђач може да поднесе само једну понуду.</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24A5A" w:rsidRDefault="00E24A5A" w:rsidP="00E24A5A">
      <w:pPr>
        <w:suppressAutoHyphens/>
        <w:spacing w:after="0" w:line="100" w:lineRule="atLeast"/>
        <w:jc w:val="both"/>
        <w:rPr>
          <w:rFonts w:ascii="Arial" w:eastAsia="Arial Unicode MS" w:hAnsi="Arial" w:cs="Arial"/>
          <w:i/>
          <w:iCs/>
          <w:color w:val="FF0000"/>
          <w:kern w:val="2"/>
          <w:sz w:val="24"/>
          <w:szCs w:val="24"/>
          <w:lang w:eastAsia="ar-SA"/>
        </w:rPr>
      </w:pPr>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val="sr-Cyrl-CS" w:eastAsia="ar-SA"/>
        </w:rPr>
        <w:t>6</w:t>
      </w:r>
      <w:r>
        <w:rPr>
          <w:rFonts w:ascii="Arial" w:eastAsia="Arial Unicode MS" w:hAnsi="Arial" w:cs="Arial"/>
          <w:b/>
          <w:bCs/>
          <w:i/>
          <w:iCs/>
          <w:color w:val="000000"/>
          <w:kern w:val="2"/>
          <w:sz w:val="24"/>
          <w:szCs w:val="24"/>
          <w:lang w:eastAsia="ar-SA"/>
        </w:rPr>
        <w:t>. ПОНУДА СА ПОДИЗВОЂАЧЕМ</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eastAsia="ar-SA"/>
        </w:rPr>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Cs/>
          <w:color w:val="000000"/>
          <w:kern w:val="2"/>
          <w:sz w:val="24"/>
          <w:szCs w:val="24"/>
          <w:lang w:eastAsia="ar-SA"/>
        </w:rPr>
        <w:t>наводи назив и седиште подизвођача, уколико ће делимично извршење набавке поверити подизвођачу.</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Pr="008D667D"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val="sr-Cyrl-CS" w:eastAsia="ar-SA"/>
        </w:rPr>
        <w:t>7</w:t>
      </w:r>
      <w:r>
        <w:rPr>
          <w:rFonts w:ascii="Arial" w:eastAsia="Arial Unicode MS" w:hAnsi="Arial" w:cs="Arial"/>
          <w:b/>
          <w:i/>
          <w:color w:val="000000"/>
          <w:kern w:val="2"/>
          <w:sz w:val="24"/>
          <w:szCs w:val="24"/>
          <w:lang w:eastAsia="ar-SA"/>
        </w:rPr>
        <w:t>. ЗАЈЕДНИЧКА ПОНУДА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Понуду може поднети група понуђача.</w:t>
      </w: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E50F4" w:rsidRDefault="00FE50F4" w:rsidP="00FE50F4">
      <w:pPr>
        <w:pStyle w:val="ListParagraph"/>
        <w:numPr>
          <w:ilvl w:val="0"/>
          <w:numId w:val="41"/>
        </w:numPr>
        <w:jc w:val="both"/>
        <w:rPr>
          <w:rFonts w:ascii="Arial" w:eastAsia="TimesNewRomanPSMT" w:hAnsi="Arial" w:cs="Arial"/>
          <w:bCs/>
        </w:rPr>
      </w:pPr>
      <w:r>
        <w:rPr>
          <w:rFonts w:ascii="Arial" w:eastAsia="TimesNewRomanPSMT" w:hAnsi="Arial" w:cs="Arial"/>
          <w:bCs/>
        </w:rPr>
        <w:lastRenderedPageBreak/>
        <w:t>Податке о члану групе који ће бити носилац посла, односно који ће поднети понуду и који ће заступати групу понуђача пред наручиоцем и</w:t>
      </w:r>
    </w:p>
    <w:p w:rsidR="00FE50F4" w:rsidRDefault="00FE50F4" w:rsidP="00FE50F4">
      <w:pPr>
        <w:pStyle w:val="ListParagraph"/>
        <w:numPr>
          <w:ilvl w:val="0"/>
          <w:numId w:val="41"/>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 у извршењу уговора.</w:t>
      </w:r>
    </w:p>
    <w:p w:rsidR="00FE50F4" w:rsidRDefault="00FE50F4" w:rsidP="00FE50F4">
      <w:pPr>
        <w:pStyle w:val="ListParagraph"/>
        <w:jc w:val="both"/>
        <w:rPr>
          <w:rFonts w:ascii="Arial" w:eastAsia="TimesNewRomanPSMT" w:hAnsi="Arial" w:cs="Arial"/>
          <w:bCs/>
        </w:rPr>
      </w:pP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color w:val="000000"/>
          <w:kern w:val="2"/>
          <w:sz w:val="24"/>
          <w:szCs w:val="24"/>
          <w:lang w:eastAsia="ar-SA"/>
        </w:rPr>
        <w:t>Понуђачи из групе понуђача одговарају неограничено солидарно према наручиоцу.</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Pr>
          <w:rFonts w:ascii="Arial" w:eastAsia="Arial Unicode MS" w:hAnsi="Arial" w:cs="Arial"/>
          <w:b/>
          <w:bCs/>
          <w:i/>
          <w:iCs/>
          <w:color w:val="000000"/>
          <w:kern w:val="2"/>
          <w:sz w:val="24"/>
          <w:szCs w:val="24"/>
          <w:lang w:eastAsia="ar-SA"/>
        </w:rPr>
        <w:t>8.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ПРИХВАТЉИВОСТ  ПОНУДЕ</w:t>
      </w:r>
    </w:p>
    <w:p w:rsidR="00E24A5A" w:rsidRDefault="00E24A5A" w:rsidP="00E24A5A">
      <w:pPr>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sidRPr="002B2B0F">
        <w:rPr>
          <w:rFonts w:ascii="Arial" w:eastAsia="Arial Unicode MS" w:hAnsi="Arial" w:cs="Arial"/>
          <w:bCs/>
          <w:i/>
          <w:iCs/>
          <w:color w:val="000000"/>
          <w:kern w:val="2"/>
          <w:sz w:val="24"/>
          <w:szCs w:val="24"/>
          <w:lang w:eastAsia="ar-SA"/>
        </w:rPr>
        <w:t>8.1</w:t>
      </w:r>
      <w:r w:rsidRPr="002B2B0F">
        <w:rPr>
          <w:rFonts w:ascii="Arial" w:eastAsia="Arial Unicode MS" w:hAnsi="Arial" w:cs="Arial"/>
          <w:bCs/>
          <w:i/>
          <w:iCs/>
          <w:color w:val="000000"/>
          <w:kern w:val="2"/>
          <w:sz w:val="24"/>
          <w:szCs w:val="24"/>
          <w:u w:val="single"/>
          <w:lang w:eastAsia="ar-SA"/>
        </w:rPr>
        <w:t xml:space="preserve">. </w:t>
      </w:r>
      <w:r w:rsidRPr="002B2B0F">
        <w:rPr>
          <w:rFonts w:ascii="Arial" w:eastAsia="Arial Unicode MS" w:hAnsi="Arial" w:cs="Arial"/>
          <w:i/>
          <w:iCs/>
          <w:color w:val="000000"/>
          <w:kern w:val="2"/>
          <w:sz w:val="24"/>
          <w:szCs w:val="24"/>
          <w:u w:val="single"/>
          <w:lang w:eastAsia="ar-SA"/>
        </w:rPr>
        <w:t>Захтеви у погледу начина, рока и услова плаћања.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val="sr-Cyrl-CS" w:eastAsia="ar-SA"/>
        </w:rPr>
        <w:t>Плаћење се врши уплатом на рачун понуђача.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
          <w:iCs/>
          <w:color w:val="000000"/>
          <w:kern w:val="2"/>
          <w:sz w:val="24"/>
          <w:szCs w:val="24"/>
          <w:lang w:val="sr-Cyrl-CS" w:eastAsia="ar-SA"/>
        </w:rPr>
        <w:t xml:space="preserve">Плаћање се врши на основу предрачуна, а најкасније </w:t>
      </w:r>
      <w:r>
        <w:rPr>
          <w:rFonts w:ascii="Arial" w:eastAsia="Arial Unicode MS" w:hAnsi="Arial" w:cs="Arial"/>
          <w:i/>
          <w:iCs/>
          <w:color w:val="000000"/>
          <w:kern w:val="2"/>
          <w:sz w:val="24"/>
          <w:szCs w:val="24"/>
          <w:lang w:val="sr-Cyrl-CS" w:eastAsia="ar-SA"/>
        </w:rPr>
        <w:t>45 дана од дана достављања документа</w:t>
      </w:r>
      <w:r>
        <w:rPr>
          <w:rFonts w:ascii="Arial" w:eastAsia="Arial Unicode MS" w:hAnsi="Arial" w:cs="Arial"/>
          <w:i/>
          <w:iCs/>
          <w:color w:val="000000"/>
          <w:kern w:val="2"/>
          <w:sz w:val="24"/>
          <w:szCs w:val="24"/>
          <w:lang w:eastAsia="ar-SA"/>
        </w:rPr>
        <w:t xml:space="preserve"> (фактуре) којим се доказује испорученост добара.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highlight w:val="yellow"/>
          <w:lang w:val="sr-Cyrl-CS" w:eastAsia="ar-SA"/>
        </w:rPr>
      </w:pP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u w:val="single"/>
          <w:lang w:val="sr-Cyrl-CS" w:eastAsia="ar-SA"/>
        </w:rPr>
      </w:pPr>
      <w:r>
        <w:rPr>
          <w:rFonts w:ascii="Arial" w:eastAsia="Arial Unicode MS" w:hAnsi="Arial" w:cs="Arial"/>
          <w:bCs/>
          <w:i/>
          <w:iCs/>
          <w:color w:val="000000"/>
          <w:kern w:val="2"/>
          <w:sz w:val="24"/>
          <w:szCs w:val="24"/>
          <w:lang w:val="sr-Cyrl-CS" w:eastAsia="ar-SA"/>
        </w:rPr>
        <w:t xml:space="preserve">8.2. </w:t>
      </w:r>
      <w:r>
        <w:rPr>
          <w:rFonts w:ascii="Arial" w:eastAsia="Arial Unicode MS" w:hAnsi="Arial" w:cs="Arial"/>
          <w:bCs/>
          <w:i/>
          <w:iCs/>
          <w:color w:val="000000"/>
          <w:kern w:val="2"/>
          <w:sz w:val="24"/>
          <w:szCs w:val="24"/>
          <w:u w:val="single"/>
          <w:lang w:val="sr-Cyrl-CS" w:eastAsia="ar-SA"/>
        </w:rPr>
        <w:t>Захтеви у погледу гарантног рока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
          <w:iCs/>
          <w:color w:val="000000"/>
          <w:kern w:val="2"/>
          <w:sz w:val="24"/>
          <w:szCs w:val="24"/>
          <w:lang w:val="sr-Cyrl-CS" w:eastAsia="ar-SA"/>
        </w:rPr>
        <w:t>Продавац гарантује исправност бензина који продаје, као и квалитет који нуди</w:t>
      </w:r>
      <w:r>
        <w:rPr>
          <w:rFonts w:ascii="Arial" w:hAnsi="Arial" w:cs="Arial"/>
          <w:sz w:val="20"/>
          <w:szCs w:val="20"/>
          <w:lang w:val="sr-Cyrl-CS"/>
        </w:rPr>
        <w:t xml:space="preserve"> </w:t>
      </w:r>
      <w:r>
        <w:rPr>
          <w:rFonts w:ascii="Arial" w:hAnsi="Arial" w:cs="Arial"/>
          <w:i/>
          <w:sz w:val="24"/>
          <w:szCs w:val="24"/>
          <w:lang w:val="sr-Cyrl-CS"/>
        </w:rPr>
        <w:t>одређен Правилником о техничким и другим захтевима за течна горива нафтног порекла („СЛ.гласник РС“ бр.97/2010)</w:t>
      </w:r>
      <w:r>
        <w:rPr>
          <w:rFonts w:ascii="Arial" w:eastAsia="Arial Unicode MS" w:hAnsi="Arial" w:cs="Arial"/>
          <w:bCs/>
          <w:i/>
          <w:iCs/>
          <w:color w:val="000000"/>
          <w:kern w:val="2"/>
          <w:sz w:val="24"/>
          <w:szCs w:val="24"/>
          <w:lang w:val="sr-Cyrl-CS" w:eastAsia="ar-SA"/>
        </w:rPr>
        <w:t>.</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3</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испоруке добара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Испорука добара се врши на територији града Кикинда.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Arial Unicode MS" w:hAnsi="Arial" w:cs="Arial"/>
          <w:i/>
          <w:iCs/>
          <w:color w:val="000000"/>
          <w:kern w:val="2"/>
          <w:sz w:val="24"/>
          <w:szCs w:val="24"/>
          <w:lang w:eastAsia="ar-SA"/>
        </w:rPr>
        <w:t>Испорука добара мора бити доступна сваким радним даном од 07 до 20 часова.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4</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важења понуде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Рок важења понуде не може бити краћи од 30 дана од дана отварања понуда.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Понуђач који прихвати захтев за продужење рока важења понуде на може мењати понуду.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val="sr-Cyrl-CS" w:eastAsia="ar-SA"/>
        </w:rPr>
        <w:t>9</w:t>
      </w:r>
      <w:r>
        <w:rPr>
          <w:rFonts w:ascii="Arial" w:eastAsia="Arial Unicode MS" w:hAnsi="Arial" w:cs="Arial"/>
          <w:b/>
          <w:bCs/>
          <w:i/>
          <w:iCs/>
          <w:color w:val="000000"/>
          <w:kern w:val="2"/>
          <w:sz w:val="24"/>
          <w:szCs w:val="24"/>
          <w:lang w:eastAsia="ar-SA"/>
        </w:rPr>
        <w:t>. ВАЛУТА И НАЧИН НА КОЈИ МОРА ДА БУДЕ НАВЕДЕНА И ИЗРАЖЕНА ЦЕНА У ПОНУДИ</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r>
        <w:rPr>
          <w:rFonts w:ascii="Arial" w:eastAsia="Arial Unicode MS" w:hAnsi="Arial" w:cs="Arial"/>
          <w:color w:val="000000"/>
          <w:kern w:val="2"/>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24A5A" w:rsidRDefault="00E24A5A" w:rsidP="00E24A5A">
      <w:pPr>
        <w:pStyle w:val="Default"/>
        <w:rPr>
          <w:color w:val="auto"/>
        </w:rPr>
      </w:pPr>
      <w:r>
        <w:rPr>
          <w:color w:val="auto"/>
        </w:rPr>
        <w:lastRenderedPageBreak/>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92.Закона.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Ако понуђена цена укључује увозну царину и друге дажбине, понуђач је дужан да тај део одвојено искаже у динарима.</w:t>
      </w:r>
    </w:p>
    <w:p w:rsidR="00E24A5A" w:rsidRDefault="00E24A5A" w:rsidP="00E24A5A">
      <w:pPr>
        <w:pStyle w:val="Default"/>
        <w:rPr>
          <w:color w:val="auto"/>
        </w:rPr>
      </w:pPr>
      <w:r>
        <w:rPr>
          <w:color w:val="auto"/>
        </w:rPr>
        <w:t xml:space="preserve">Цене нафтних деривата утврђују се одлукама Продавца у складу са кретањем цена нафтних деривата на тржишту у Републици Србији. </w:t>
      </w:r>
    </w:p>
    <w:p w:rsidR="00E24A5A" w:rsidRDefault="00E24A5A" w:rsidP="00E24A5A">
      <w:pPr>
        <w:pStyle w:val="Default"/>
        <w:rPr>
          <w:color w:val="auto"/>
        </w:rPr>
      </w:pPr>
      <w:r>
        <w:rPr>
          <w:color w:val="auto"/>
        </w:rPr>
        <w:t xml:space="preserve">Испоручене нафтне деривате Продавац ће фактурисати Купцу по цени која важи на дан испоруке. </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eastAsia="ar-SA"/>
        </w:rPr>
      </w:pPr>
      <w:r>
        <w:rPr>
          <w:rFonts w:ascii="Arial" w:hAnsi="Arial" w:cs="Arial"/>
          <w:sz w:val="24"/>
          <w:szCs w:val="24"/>
        </w:rPr>
        <w:t>Под даном испоруке подразумева се дан преузимања робе од стране купца на бензинским станицама Продавца.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w:t>
      </w:r>
      <w:r>
        <w:rPr>
          <w:rFonts w:ascii="Arial" w:eastAsia="Arial Unicode MS" w:hAnsi="Arial" w:cs="Arial"/>
          <w:b/>
          <w:bCs/>
          <w:i/>
          <w:color w:val="000000"/>
          <w:kern w:val="2"/>
          <w:sz w:val="24"/>
          <w:szCs w:val="24"/>
          <w:lang w:val="sr-Cyrl-CS" w:eastAsia="ar-SA"/>
        </w:rPr>
        <w:t>0</w:t>
      </w:r>
      <w:r>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E24A5A" w:rsidRDefault="00E24A5A" w:rsidP="00E24A5A">
      <w:pPr>
        <w:suppressAutoHyphens/>
        <w:spacing w:before="120"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
    <w:p w:rsidR="00E24A5A" w:rsidRDefault="00E24A5A" w:rsidP="00E24A5A">
      <w:pPr>
        <w:jc w:val="both"/>
        <w:rPr>
          <w:rFonts w:ascii="Arial" w:hAnsi="Arial" w:cs="Arial"/>
          <w:b/>
          <w:bCs/>
        </w:rPr>
      </w:pPr>
      <w:r>
        <w:rPr>
          <w:rFonts w:ascii="Arial" w:eastAsia="Arial Unicode MS" w:hAnsi="Arial" w:cs="Arial"/>
          <w:b/>
          <w:color w:val="000000"/>
          <w:kern w:val="2"/>
          <w:sz w:val="24"/>
          <w:szCs w:val="24"/>
          <w:lang w:eastAsia="ar-SA"/>
        </w:rPr>
        <w:t>11.</w:t>
      </w:r>
      <w:r>
        <w:rPr>
          <w:rFonts w:ascii="Arial" w:hAnsi="Arial" w:cs="Arial"/>
          <w:b/>
          <w:bCs/>
        </w:rPr>
        <w:t xml:space="preserve"> ДОДАТНЕ ИНФОРМАЦИЈЕ ИЛИ ПОЈАШЊЕЊА У ВЕЗИ СА ПРИПРЕМАЊЕМ ПОНУДЕ</w:t>
      </w:r>
    </w:p>
    <w:p w:rsidR="00E24A5A" w:rsidRDefault="00E24A5A" w:rsidP="00E24A5A">
      <w:pPr>
        <w:jc w:val="both"/>
        <w:rPr>
          <w:rFonts w:ascii="Arial" w:hAnsi="Arial" w:cs="Arial"/>
          <w:sz w:val="24"/>
          <w:szCs w:val="24"/>
        </w:rPr>
      </w:pPr>
      <w:r>
        <w:rPr>
          <w:rFonts w:ascii="Arial" w:hAnsi="Arial" w:cs="Arial"/>
          <w:sz w:val="24"/>
          <w:szCs w:val="24"/>
        </w:rPr>
        <w:t xml:space="preserve">Заинтересовано лице може, у писаном облику путем поште на адресу наручиоца: Предшколска установа „Драгољуб Удицки“, Доситејева 43, 23300 Кикинда или путем email-a: </w:t>
      </w:r>
      <w:hyperlink r:id="rId7" w:history="1">
        <w:r>
          <w:rPr>
            <w:rStyle w:val="Hyperlink"/>
            <w:rFonts w:ascii="Arial" w:hAnsi="Arial" w:cs="Arial"/>
            <w:sz w:val="24"/>
            <w:szCs w:val="24"/>
          </w:rPr>
          <w:t>dudicki@predskolskakikinda.edu.rs</w:t>
        </w:r>
      </w:hyperlink>
      <w:r>
        <w:rPr>
          <w:rFonts w:ascii="Arial" w:hAnsi="Arial" w:cs="Arial"/>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E24A5A" w:rsidRDefault="00E24A5A" w:rsidP="00E24A5A">
      <w:pPr>
        <w:jc w:val="both"/>
        <w:rPr>
          <w:rFonts w:ascii="Arial" w:hAnsi="Arial" w:cs="Arial"/>
          <w:sz w:val="24"/>
          <w:szCs w:val="24"/>
        </w:rPr>
      </w:pPr>
      <w:r>
        <w:rPr>
          <w:rFonts w:ascii="Arial" w:hAnsi="Arial" w:cs="Arial"/>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24A5A" w:rsidRDefault="00E24A5A" w:rsidP="00E24A5A">
      <w:pPr>
        <w:jc w:val="both"/>
        <w:rPr>
          <w:rFonts w:ascii="Arial" w:hAnsi="Arial" w:cs="Arial"/>
          <w:sz w:val="24"/>
          <w:szCs w:val="24"/>
        </w:rPr>
      </w:pPr>
      <w:r>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4"/>
          <w:szCs w:val="24"/>
        </w:rPr>
        <w:t xml:space="preserve"> ЈНМВ бр 0</w:t>
      </w:r>
      <w:r w:rsidR="00244CD2">
        <w:rPr>
          <w:rFonts w:ascii="Arial" w:eastAsia="TimesNewRomanPS-BoldMT" w:hAnsi="Arial" w:cs="Arial"/>
          <w:b/>
          <w:bCs/>
          <w:sz w:val="24"/>
          <w:szCs w:val="24"/>
        </w:rPr>
        <w:t>7</w:t>
      </w:r>
      <w:r>
        <w:rPr>
          <w:rFonts w:ascii="Arial" w:eastAsia="TimesNewRomanPS-BoldMT" w:hAnsi="Arial" w:cs="Arial"/>
          <w:b/>
          <w:bCs/>
          <w:sz w:val="24"/>
          <w:szCs w:val="24"/>
        </w:rPr>
        <w:t>/201</w:t>
      </w:r>
      <w:r w:rsidR="00244CD2">
        <w:rPr>
          <w:rFonts w:ascii="Arial" w:eastAsia="TimesNewRomanPS-BoldMT" w:hAnsi="Arial" w:cs="Arial"/>
          <w:b/>
          <w:bCs/>
          <w:sz w:val="24"/>
          <w:szCs w:val="24"/>
        </w:rPr>
        <w:t>6</w:t>
      </w:r>
      <w:r>
        <w:rPr>
          <w:rFonts w:ascii="Arial" w:hAnsi="Arial" w:cs="Arial"/>
          <w:i/>
          <w:iCs/>
          <w:sz w:val="24"/>
          <w:szCs w:val="24"/>
        </w:rPr>
        <w:t>“.</w:t>
      </w:r>
    </w:p>
    <w:p w:rsidR="00E24A5A" w:rsidRDefault="00E24A5A" w:rsidP="00E24A5A">
      <w:pPr>
        <w:jc w:val="both"/>
        <w:rPr>
          <w:rFonts w:ascii="Arial" w:hAnsi="Arial" w:cs="Arial"/>
          <w:sz w:val="24"/>
          <w:szCs w:val="24"/>
        </w:rPr>
      </w:pPr>
      <w:r>
        <w:rPr>
          <w:rFonts w:ascii="Arial" w:hAnsi="Arial" w:cs="Arial"/>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24A5A" w:rsidRDefault="00E24A5A" w:rsidP="00E24A5A">
      <w:pPr>
        <w:jc w:val="both"/>
        <w:rPr>
          <w:rFonts w:ascii="Arial" w:hAnsi="Arial" w:cs="Arial"/>
          <w:sz w:val="24"/>
          <w:szCs w:val="24"/>
        </w:rPr>
      </w:pPr>
      <w:r>
        <w:rPr>
          <w:rFonts w:ascii="Arial" w:hAnsi="Arial" w:cs="Arial"/>
          <w:sz w:val="24"/>
          <w:szCs w:val="24"/>
        </w:rPr>
        <w:t>По истеку рока предвиђеног за подношење понуда н</w:t>
      </w:r>
      <w:r>
        <w:rPr>
          <w:rFonts w:ascii="Arial" w:hAnsi="Arial" w:cs="Arial"/>
          <w:sz w:val="24"/>
          <w:szCs w:val="24"/>
          <w:lang w:val="sr-Cyrl-CS"/>
        </w:rPr>
        <w:t>а</w:t>
      </w:r>
      <w:r>
        <w:rPr>
          <w:rFonts w:ascii="Arial" w:hAnsi="Arial" w:cs="Arial"/>
          <w:sz w:val="24"/>
          <w:szCs w:val="24"/>
        </w:rPr>
        <w:t xml:space="preserve">ручилац не може да мења нити да допуњује конкурсну документацију. </w:t>
      </w:r>
    </w:p>
    <w:p w:rsidR="00E24A5A" w:rsidRDefault="00E24A5A" w:rsidP="00E24A5A">
      <w:pPr>
        <w:jc w:val="both"/>
        <w:rPr>
          <w:rFonts w:ascii="Arial" w:hAnsi="Arial" w:cs="Arial"/>
          <w:bCs/>
          <w:sz w:val="24"/>
          <w:szCs w:val="24"/>
        </w:rPr>
      </w:pPr>
      <w:r>
        <w:rPr>
          <w:rFonts w:ascii="Arial" w:hAnsi="Arial" w:cs="Arial"/>
          <w:sz w:val="24"/>
          <w:szCs w:val="24"/>
        </w:rPr>
        <w:t xml:space="preserve">Тражење додатних информација или појашњења у вези са припремањем понуде телефоном није дозвољено. </w:t>
      </w:r>
    </w:p>
    <w:p w:rsidR="00E24A5A" w:rsidRDefault="00E24A5A" w:rsidP="00E24A5A">
      <w:pPr>
        <w:jc w:val="both"/>
        <w:rPr>
          <w:rFonts w:ascii="Arial" w:hAnsi="Arial" w:cs="Arial"/>
          <w:sz w:val="24"/>
          <w:szCs w:val="24"/>
        </w:rPr>
      </w:pPr>
      <w:r>
        <w:rPr>
          <w:rFonts w:ascii="Arial" w:hAnsi="Arial" w:cs="Arial"/>
          <w:bCs/>
          <w:sz w:val="24"/>
          <w:szCs w:val="24"/>
        </w:rPr>
        <w:lastRenderedPageBreak/>
        <w:t>Комуникација у поступку јавне набавке врши се искључиво на начин одређен чланом 20. Закона.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12.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„Најнижа понуђена цена“.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hAnsi="Arial" w:cs="Arial"/>
          <w:b/>
          <w:bCs/>
        </w:rPr>
      </w:pPr>
      <w:r>
        <w:rPr>
          <w:rFonts w:ascii="Arial" w:eastAsia="Arial Unicode MS" w:hAnsi="Arial" w:cs="Arial"/>
          <w:b/>
          <w:bCs/>
          <w:iCs/>
          <w:color w:val="000000"/>
          <w:kern w:val="2"/>
          <w:sz w:val="24"/>
          <w:szCs w:val="24"/>
          <w:lang w:eastAsia="ar-SA"/>
        </w:rPr>
        <w:t xml:space="preserve">13. </w:t>
      </w:r>
      <w:r>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24A5A" w:rsidRDefault="00E24A5A" w:rsidP="00E24A5A">
      <w:pPr>
        <w:suppressAutoHyphens/>
        <w:spacing w:after="0" w:line="100" w:lineRule="atLeast"/>
        <w:jc w:val="both"/>
        <w:rPr>
          <w:rFonts w:ascii="Arial" w:hAnsi="Arial" w:cs="Arial"/>
          <w:b/>
          <w:bCs/>
        </w:rPr>
      </w:pPr>
    </w:p>
    <w:p w:rsidR="00E24A5A" w:rsidRDefault="00E24A5A" w:rsidP="00E24A5A">
      <w:pPr>
        <w:jc w:val="both"/>
        <w:rPr>
          <w:rFonts w:ascii="Arial" w:hAnsi="Arial" w:cs="Arial"/>
          <w:b/>
          <w:bCs/>
          <w:i/>
          <w:iCs/>
          <w:sz w:val="24"/>
          <w:szCs w:val="24"/>
        </w:rPr>
      </w:pPr>
      <w:r>
        <w:rPr>
          <w:rFonts w:ascii="Arial" w:hAnsi="Arial" w:cs="Arial"/>
          <w:i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val="sr-Cyrl-CS" w:eastAsia="ar-SA"/>
        </w:rPr>
        <w:t>14</w:t>
      </w:r>
      <w:r>
        <w:rPr>
          <w:rFonts w:ascii="Arial" w:eastAsia="Arial Unicode MS" w:hAnsi="Arial" w:cs="Arial"/>
          <w:b/>
          <w:bCs/>
          <w:color w:val="000000"/>
          <w:kern w:val="2"/>
          <w:sz w:val="24"/>
          <w:szCs w:val="24"/>
          <w:lang w:eastAsia="ar-SA"/>
        </w:rPr>
        <w:t xml:space="preserve">. ПОШТОВАЊЕ ОБАВЕЗА КОЈЕ ПРОИЗИЛАЗЕ ИЗ ВАЖЕЋИХ ПРОПИСА </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својине.(Образац изјаве, дат је у </w:t>
      </w:r>
      <w:r>
        <w:rPr>
          <w:rFonts w:ascii="Arial" w:eastAsia="Arial Unicode MS" w:hAnsi="Arial" w:cs="Arial"/>
          <w:color w:val="000000"/>
          <w:kern w:val="2"/>
          <w:sz w:val="24"/>
          <w:szCs w:val="24"/>
          <w:lang w:val="sr-Cyrl-CS" w:eastAsia="ar-SA"/>
        </w:rPr>
        <w:t xml:space="preserve">поглављу </w:t>
      </w:r>
      <w:r>
        <w:rPr>
          <w:rFonts w:ascii="Arial" w:eastAsia="Arial Unicode MS" w:hAnsi="Arial" w:cs="Arial"/>
          <w:color w:val="000000"/>
          <w:kern w:val="2"/>
          <w:sz w:val="24"/>
          <w:szCs w:val="24"/>
          <w:lang w:eastAsia="ar-SA"/>
        </w:rPr>
        <w:t>XII конкурсне документације)</w:t>
      </w:r>
      <w:r>
        <w:rPr>
          <w:rFonts w:ascii="Arial" w:eastAsia="Arial Unicode MS" w:hAnsi="Arial" w:cs="Arial"/>
          <w:color w:val="000000"/>
          <w:kern w:val="2"/>
          <w:sz w:val="24"/>
          <w:szCs w:val="24"/>
          <w:lang w:val="sr-Cyrl-CS" w:eastAsia="ar-SA"/>
        </w:rPr>
        <w:t>.</w:t>
      </w:r>
    </w:p>
    <w:p w:rsidR="00E24A5A" w:rsidRDefault="00E24A5A" w:rsidP="00E24A5A">
      <w:pPr>
        <w:suppressAutoHyphens/>
        <w:spacing w:after="0" w:line="100" w:lineRule="atLeast"/>
        <w:jc w:val="both"/>
        <w:rPr>
          <w:rFonts w:ascii="Arial" w:eastAsia="Arial Unicode MS" w:hAnsi="Arial" w:cs="Arial"/>
          <w:b/>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sidRPr="002B2B0F">
        <w:rPr>
          <w:rFonts w:ascii="Arial" w:eastAsia="Arial Unicode MS" w:hAnsi="Arial" w:cs="Arial"/>
          <w:b/>
          <w:bCs/>
          <w:color w:val="000000"/>
          <w:kern w:val="2"/>
          <w:sz w:val="24"/>
          <w:szCs w:val="24"/>
          <w:lang w:val="sr-Cyrl-CS" w:eastAsia="ar-SA"/>
        </w:rPr>
        <w:t>15</w:t>
      </w:r>
      <w:r w:rsidRPr="002B2B0F">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E24A5A" w:rsidRPr="002B2B0F"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2B2B0F">
        <w:rPr>
          <w:rFonts w:ascii="Arial" w:eastAsia="Arial Unicode MS" w:hAnsi="Arial" w:cs="Arial"/>
          <w:color w:val="000000"/>
          <w:kern w:val="2"/>
          <w:sz w:val="24"/>
          <w:szCs w:val="24"/>
          <w:lang w:val="sr-Cyrl-CS" w:eastAsia="ar-SA"/>
        </w:rPr>
        <w:t>е</w:t>
      </w:r>
      <w:r w:rsidRPr="002B2B0F">
        <w:rPr>
          <w:rFonts w:ascii="Arial" w:eastAsia="Arial Unicode MS" w:hAnsi="Arial" w:cs="Arial"/>
          <w:color w:val="000000"/>
          <w:kern w:val="2"/>
          <w:sz w:val="24"/>
          <w:szCs w:val="24"/>
          <w:lang w:eastAsia="ar-SA"/>
        </w:rPr>
        <w:t>.</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2B2B0F">
        <w:rPr>
          <w:rFonts w:ascii="Arial" w:eastAsia="TimesNewRomanPSMT" w:hAnsi="Arial" w:cs="Arial"/>
          <w:bCs/>
          <w:kern w:val="2"/>
          <w:sz w:val="24"/>
          <w:szCs w:val="24"/>
          <w:lang w:eastAsia="ar-SA"/>
        </w:rPr>
        <w:t>Захтев за заштиту права се доставља непосредно, електронском поштом</w:t>
      </w:r>
      <w:r w:rsidRPr="002B2B0F">
        <w:rPr>
          <w:rFonts w:ascii="Arial" w:eastAsia="Arial Unicode MS" w:hAnsi="Arial" w:cs="Arial"/>
          <w:kern w:val="2"/>
          <w:sz w:val="24"/>
          <w:szCs w:val="24"/>
          <w:lang w:val="sr-Cyrl-CS" w:eastAsia="ar-SA"/>
        </w:rPr>
        <w:t xml:space="preserve"> на </w:t>
      </w:r>
      <w:r w:rsidRPr="002B2B0F">
        <w:rPr>
          <w:rFonts w:ascii="Arial" w:eastAsia="Arial Unicode MS" w:hAnsi="Arial" w:cs="Arial"/>
          <w:iCs/>
          <w:kern w:val="2"/>
          <w:sz w:val="24"/>
          <w:szCs w:val="24"/>
          <w:lang w:eastAsia="ar-SA"/>
        </w:rPr>
        <w:t>е</w:t>
      </w:r>
      <w:r w:rsidRPr="002B2B0F">
        <w:rPr>
          <w:rFonts w:ascii="Arial" w:eastAsia="Arial Unicode MS" w:hAnsi="Arial" w:cs="Arial"/>
          <w:iCs/>
          <w:kern w:val="2"/>
          <w:sz w:val="24"/>
          <w:szCs w:val="24"/>
          <w:lang w:val="ru-RU" w:eastAsia="ar-SA"/>
        </w:rPr>
        <w:t>-</w:t>
      </w:r>
      <w:r w:rsidRPr="002B2B0F">
        <w:rPr>
          <w:rFonts w:ascii="Arial" w:eastAsia="Arial Unicode MS" w:hAnsi="Arial" w:cs="Arial"/>
          <w:iCs/>
          <w:kern w:val="2"/>
          <w:sz w:val="24"/>
          <w:szCs w:val="24"/>
          <w:lang w:eastAsia="ar-SA"/>
        </w:rPr>
        <w:t xml:space="preserve">маил </w:t>
      </w:r>
      <w:hyperlink r:id="rId8" w:history="1">
        <w:r w:rsidRPr="00C66C54">
          <w:rPr>
            <w:rStyle w:val="Hyperlink"/>
            <w:rFonts w:ascii="Arial" w:eastAsia="Arial Unicode MS" w:hAnsi="Arial" w:cs="Arial"/>
            <w:i/>
            <w:kern w:val="2"/>
            <w:sz w:val="24"/>
            <w:szCs w:val="24"/>
            <w:lang w:val="sr-Latn-CS" w:eastAsia="ar-SA"/>
          </w:rPr>
          <w:t>dudicki@predskolskakikinda.edu.rs</w:t>
        </w:r>
      </w:hyperlink>
      <w:r>
        <w:rPr>
          <w:rFonts w:ascii="Arial" w:eastAsia="TimesNewRomanPSMT" w:hAnsi="Arial" w:cs="Arial"/>
          <w:bCs/>
          <w:kern w:val="2"/>
          <w:sz w:val="24"/>
          <w:szCs w:val="24"/>
          <w:lang w:eastAsia="ar-SA"/>
        </w:rPr>
        <w:t xml:space="preserve"> </w:t>
      </w:r>
      <w:r w:rsidRPr="002B2B0F">
        <w:rPr>
          <w:rFonts w:ascii="Arial" w:eastAsia="TimesNewRomanPSMT" w:hAnsi="Arial" w:cs="Arial"/>
          <w:bCs/>
          <w:kern w:val="2"/>
          <w:sz w:val="24"/>
          <w:szCs w:val="24"/>
          <w:lang w:eastAsia="ar-SA"/>
        </w:rPr>
        <w:t>или препорученом пошиљком са повратницом.</w:t>
      </w:r>
      <w:r w:rsidRPr="002B2B0F">
        <w:rPr>
          <w:rFonts w:ascii="Arial" w:eastAsia="Arial Unicode MS" w:hAnsi="Arial"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eastAsia="Arial Unicode MS" w:hAnsi="Arial" w:cs="Arial"/>
          <w:color w:val="000000"/>
          <w:kern w:val="2"/>
          <w:sz w:val="24"/>
          <w:szCs w:val="24"/>
          <w:lang w:val="sr-Cyrl-CS" w:eastAsia="ar-SA"/>
        </w:rPr>
        <w:t>5</w:t>
      </w:r>
      <w:r w:rsidRPr="002B2B0F">
        <w:rPr>
          <w:rFonts w:ascii="Arial" w:eastAsia="Arial Unicode MS" w:hAnsi="Arial" w:cs="Arial"/>
          <w:color w:val="000000"/>
          <w:kern w:val="2"/>
          <w:sz w:val="24"/>
          <w:szCs w:val="24"/>
          <w:lang w:val="sr-Cyrl-CS" w:eastAsia="ar-SA"/>
        </w:rPr>
        <w:t xml:space="preserve"> </w:t>
      </w:r>
      <w:r w:rsidRPr="002B2B0F">
        <w:rPr>
          <w:rFonts w:ascii="Arial" w:eastAsia="Arial Unicode MS" w:hAnsi="Arial" w:cs="Arial"/>
          <w:color w:val="000000"/>
          <w:kern w:val="2"/>
          <w:sz w:val="24"/>
          <w:szCs w:val="24"/>
          <w:lang w:eastAsia="ar-SA"/>
        </w:rPr>
        <w:t xml:space="preserve">дана од дана пријема одлуке. </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24A5A" w:rsidRPr="002B2B0F"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sidRPr="002B2B0F">
        <w:rPr>
          <w:rFonts w:ascii="Arial" w:eastAsia="Arial Unicode MS" w:hAnsi="Arial" w:cs="Arial"/>
          <w:color w:val="000000"/>
          <w:kern w:val="2"/>
          <w:sz w:val="24"/>
          <w:szCs w:val="24"/>
          <w:lang w:eastAsia="ar-SA"/>
        </w:rPr>
        <w:t>Ако је у истом поступку јавне набавке поново поднет захтев за заштиту права од стр</w:t>
      </w:r>
      <w:r w:rsidRPr="002B2B0F">
        <w:rPr>
          <w:rFonts w:ascii="Arial" w:eastAsia="Arial Unicode MS" w:hAnsi="Arial" w:cs="Arial"/>
          <w:color w:val="000000"/>
          <w:kern w:val="2"/>
          <w:sz w:val="24"/>
          <w:szCs w:val="24"/>
          <w:lang w:val="sr-Cyrl-CS" w:eastAsia="ar-SA"/>
        </w:rPr>
        <w:t>а</w:t>
      </w:r>
      <w:r w:rsidRPr="002B2B0F">
        <w:rPr>
          <w:rFonts w:ascii="Arial" w:eastAsia="Arial Unicode MS" w:hAnsi="Arial" w:cs="Arial"/>
          <w:color w:val="000000"/>
          <w:kern w:val="2"/>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autoSpaceDE w:val="0"/>
        <w:autoSpaceDN w:val="0"/>
        <w:adjustRightInd w:val="0"/>
        <w:spacing w:after="0" w:line="240" w:lineRule="auto"/>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Подносилац захтева је дужан да на рачун буџета Републике Србије уплати таксу у износу од 40.000,00 динара </w:t>
      </w:r>
      <w:r>
        <w:rPr>
          <w:rFonts w:ascii="Arial" w:eastAsia="TimesNewRomanPSMT" w:hAnsi="Arial" w:cs="Arial"/>
          <w:bCs/>
          <w:color w:val="000000"/>
          <w:kern w:val="2"/>
          <w:sz w:val="24"/>
          <w:szCs w:val="24"/>
          <w:lang w:val="sr-Cyrl-CS" w:eastAsia="ar-SA"/>
        </w:rPr>
        <w:t xml:space="preserve">у поступку јавне набавке мале </w:t>
      </w:r>
      <w:r>
        <w:rPr>
          <w:rFonts w:ascii="Arial" w:eastAsia="TimesNewRomanPSMT" w:hAnsi="Arial" w:cs="Arial"/>
          <w:bCs/>
          <w:kern w:val="2"/>
          <w:sz w:val="24"/>
          <w:szCs w:val="24"/>
          <w:lang w:val="sr-Cyrl-CS" w:eastAsia="ar-SA"/>
        </w:rPr>
        <w:t>вредности</w:t>
      </w:r>
      <w:r>
        <w:rPr>
          <w:rFonts w:ascii="Arial" w:eastAsia="TimesNewRomanPSMT" w:hAnsi="Arial" w:cs="Arial"/>
          <w:bCs/>
          <w:kern w:val="2"/>
          <w:sz w:val="24"/>
          <w:szCs w:val="24"/>
          <w:lang w:eastAsia="ar-SA"/>
        </w:rPr>
        <w:t>.</w:t>
      </w:r>
      <w:r>
        <w:rPr>
          <w:rFonts w:ascii="Arial" w:eastAsia="TimesNewRomanPSMT" w:hAnsi="Arial" w:cs="Arial"/>
          <w:bCs/>
          <w:kern w:val="2"/>
          <w:sz w:val="24"/>
          <w:szCs w:val="24"/>
          <w:lang w:val="sr-Cyrl-CS" w:eastAsia="ar-SA"/>
        </w:rPr>
        <w:t xml:space="preserve"> </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Као доказ о уплати таксе, у смислу члана 151. став 1. тачка 6) ЗЈН, прихватиће се:</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1. Потврда о извршеној уплати таксе из члана 156. ЗЈН која садржи следеће</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елементе: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(1) да буде издата од стране банке и да садржи печат банке;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(2) да представља доказ о извршеној уплати таксе, што значи да потврда мора да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садржи податак да је налог за уплату таксе, односно налог за пренос</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средстава реализован, као и датум извршења налога;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(3) износ таксе из члана 156. ЗЈН чија се уплата врши;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(4) број рачуна: 840-30678845-06;</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(5) шифру плаћања: 153 или 253;</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(6) позив на број: подаци о броју или ознаци јавне набавке поводом које се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подноси захтев за заштиту права;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(7) сврха: такса за ЗЗП; назив наручиоца; број или ознакa јавне набавке поводом</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које се подноси захтев за заштиту права;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(8) корисник: буџет Републике Србије;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(9) назив уплатиоца, односно назив подносиоца захтева за заштиту права за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којег је извршена уплата таксе;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(10) потпис овлашћеног лица банке.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t>2. Налог за уплату</w:t>
      </w:r>
      <w:r w:rsidRPr="00A3714F">
        <w:rPr>
          <w:rFonts w:ascii="Arial" w:hAnsi="Arial" w:cs="Arial"/>
          <w:sz w:val="24"/>
          <w:szCs w:val="24"/>
        </w:rPr>
        <w:t xml:space="preserve">, </w:t>
      </w:r>
      <w:r w:rsidRPr="00A3714F">
        <w:rPr>
          <w:rFonts w:ascii="Arial" w:hAnsi="Arial" w:cs="Arial"/>
          <w:b/>
          <w:bCs/>
          <w:sz w:val="24"/>
          <w:szCs w:val="24"/>
        </w:rPr>
        <w:t xml:space="preserve">први примерак, </w:t>
      </w:r>
      <w:r w:rsidRPr="00A3714F">
        <w:rPr>
          <w:rFonts w:ascii="Arial" w:hAnsi="Arial" w:cs="Arial"/>
          <w:sz w:val="24"/>
          <w:szCs w:val="24"/>
        </w:rPr>
        <w:t>оверен потписом овлашћеног лица и печатом</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банке или поште</w:t>
      </w:r>
      <w:r w:rsidRPr="00A3714F">
        <w:rPr>
          <w:rFonts w:ascii="Arial" w:hAnsi="Arial" w:cs="Arial"/>
          <w:b/>
          <w:bCs/>
          <w:sz w:val="24"/>
          <w:szCs w:val="24"/>
        </w:rPr>
        <w:t xml:space="preserve">, </w:t>
      </w:r>
      <w:r w:rsidRPr="00A3714F">
        <w:rPr>
          <w:rFonts w:ascii="Arial" w:hAnsi="Arial" w:cs="Arial"/>
          <w:sz w:val="24"/>
          <w:szCs w:val="24"/>
        </w:rPr>
        <w:t>који садржи и све друге елементе из потврде о извршеној уплати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таксе наведене под тачком 1.</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3. Потврда издата од стране Републике Србије, Министарства финансија, Управе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t xml:space="preserve">за трезор, </w:t>
      </w:r>
      <w:r w:rsidRPr="00A3714F">
        <w:rPr>
          <w:rFonts w:ascii="Arial" w:hAnsi="Arial" w:cs="Arial"/>
          <w:sz w:val="24"/>
          <w:szCs w:val="24"/>
        </w:rPr>
        <w:t>потписана и оверена печатом, која садржи све елементе из потврде о</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извршеној уплати таксе из тачке 1, осим оних наведених под (1) и (10), за подносиоце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захтева за заштиту права који имају отворен рачун у оквиру припадајућег</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консолидованог рачуна трезора, а који се води у Управи за трезор (корисници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буџетских средстава, корисници средстава организација за обавезно социјално</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осигурање и други корисници јавних средстава);</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4. Потврда издата од стране Народне банке Србије, која садржи све елементе из</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t xml:space="preserve">потврде о извршеној уплати таксе из тачке 1, </w:t>
      </w:r>
      <w:r w:rsidRPr="00A3714F">
        <w:rPr>
          <w:rFonts w:ascii="Arial" w:hAnsi="Arial" w:cs="Arial"/>
          <w:sz w:val="24"/>
          <w:szCs w:val="24"/>
        </w:rPr>
        <w:t>за подносиоце захтева за заштиту</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lastRenderedPageBreak/>
        <w:t>права (банке и други субјекти) који имају отворен рачун код Народне банке Србије у</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складу са законом и другим прописом.</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 xml:space="preserve">НАПОМЕНА: </w:t>
      </w:r>
      <w:r w:rsidRPr="00A3714F">
        <w:rPr>
          <w:rFonts w:ascii="Arial" w:hAnsi="Arial" w:cs="Arial"/>
          <w:sz w:val="24"/>
          <w:szCs w:val="24"/>
        </w:rPr>
        <w:t xml:space="preserve">Посебно је значајно да се у пољу </w:t>
      </w:r>
      <w:r w:rsidRPr="00A3714F">
        <w:rPr>
          <w:rFonts w:ascii="Arial" w:hAnsi="Arial" w:cs="Arial"/>
          <w:i/>
          <w:iCs/>
          <w:sz w:val="24"/>
          <w:szCs w:val="24"/>
        </w:rPr>
        <w:t xml:space="preserve">„сврха уплате“ </w:t>
      </w:r>
      <w:r w:rsidRPr="00A3714F">
        <w:rPr>
          <w:rFonts w:ascii="Arial" w:hAnsi="Arial" w:cs="Arial"/>
          <w:sz w:val="24"/>
          <w:szCs w:val="24"/>
        </w:rPr>
        <w:t xml:space="preserve">подаци упишу </w:t>
      </w:r>
      <w:r w:rsidRPr="00A3714F">
        <w:rPr>
          <w:rFonts w:ascii="Arial" w:hAnsi="Arial" w:cs="Arial"/>
          <w:b/>
          <w:bCs/>
          <w:sz w:val="24"/>
          <w:szCs w:val="24"/>
        </w:rPr>
        <w:t>оним</w:t>
      </w:r>
    </w:p>
    <w:p w:rsidR="00E24A5A" w:rsidRPr="00A3714F" w:rsidRDefault="00E24A5A" w:rsidP="00E24A5A">
      <w:pPr>
        <w:autoSpaceDE w:val="0"/>
        <w:autoSpaceDN w:val="0"/>
        <w:adjustRightInd w:val="0"/>
        <w:spacing w:after="0" w:line="240" w:lineRule="auto"/>
        <w:rPr>
          <w:rFonts w:ascii="Arial" w:hAnsi="Arial" w:cs="Arial"/>
          <w:i/>
          <w:iCs/>
          <w:sz w:val="24"/>
          <w:szCs w:val="24"/>
        </w:rPr>
      </w:pPr>
      <w:r w:rsidRPr="00A3714F">
        <w:rPr>
          <w:rFonts w:ascii="Arial" w:hAnsi="Arial" w:cs="Arial"/>
          <w:b/>
          <w:bCs/>
          <w:sz w:val="24"/>
          <w:szCs w:val="24"/>
        </w:rPr>
        <w:t xml:space="preserve">редоследом како је то приказано </w:t>
      </w:r>
      <w:r w:rsidRPr="00A3714F">
        <w:rPr>
          <w:rFonts w:ascii="Arial" w:hAnsi="Arial" w:cs="Arial"/>
          <w:sz w:val="24"/>
          <w:szCs w:val="24"/>
        </w:rPr>
        <w:t xml:space="preserve">у горе наведеним примерима. У пољу </w:t>
      </w:r>
      <w:r w:rsidRPr="00A3714F">
        <w:rPr>
          <w:rFonts w:ascii="Arial" w:hAnsi="Arial" w:cs="Arial"/>
          <w:i/>
          <w:iCs/>
          <w:sz w:val="24"/>
          <w:szCs w:val="24"/>
        </w:rPr>
        <w:t>„позив на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i/>
          <w:iCs/>
          <w:sz w:val="24"/>
          <w:szCs w:val="24"/>
        </w:rPr>
        <w:t xml:space="preserve">број“ </w:t>
      </w:r>
      <w:r w:rsidRPr="00A3714F">
        <w:rPr>
          <w:rFonts w:ascii="Arial" w:hAnsi="Arial" w:cs="Arial"/>
          <w:sz w:val="24"/>
          <w:szCs w:val="24"/>
        </w:rPr>
        <w:t>уписује се број или ознака јавне набавке поводом које се подноси захтев за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заштиту права, али је препорука да се у овом пољу избегава употреба размака 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A3714F">
        <w:rPr>
          <w:rFonts w:ascii="Arial" w:hAnsi="Arial" w:cs="Arial"/>
          <w:sz w:val="24"/>
          <w:szCs w:val="24"/>
        </w:rPr>
        <w:t>знакова, као што су: ( ) | \ / „ « * и сл.</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color w:val="000000"/>
          <w:kern w:val="2"/>
          <w:sz w:val="24"/>
          <w:szCs w:val="24"/>
          <w:lang w:val="sr-Cyrl-CS" w:eastAsia="ar-SA"/>
        </w:rPr>
      </w:pPr>
      <w:r>
        <w:rPr>
          <w:rFonts w:ascii="Arial" w:eastAsia="Arial Unicode MS" w:hAnsi="Arial" w:cs="Arial"/>
          <w:b/>
          <w:color w:val="000000"/>
          <w:kern w:val="2"/>
          <w:sz w:val="24"/>
          <w:szCs w:val="24"/>
          <w:lang w:val="sr-Cyrl-CS" w:eastAsia="ar-SA"/>
        </w:rPr>
        <w:t>16</w:t>
      </w:r>
      <w:r>
        <w:rPr>
          <w:rFonts w:ascii="Arial" w:eastAsia="Arial Unicode MS" w:hAnsi="Arial" w:cs="Arial"/>
          <w:b/>
          <w:color w:val="000000"/>
          <w:kern w:val="2"/>
          <w:sz w:val="24"/>
          <w:szCs w:val="24"/>
          <w:lang w:eastAsia="ar-SA"/>
        </w:rPr>
        <w:t>. РОК У КОЈЕМ ЋЕ УГОВОР БИТИ ЗАКЉУЧЕН</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ва за заштиту права из члана 149.Закона.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 тачка 5) Закона. </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8"/>
          <w:szCs w:val="28"/>
          <w:u w:val="single"/>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eastAsia="Arial Unicode MS" w:hAnsi="Arial" w:cs="Arial"/>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w:t>
      </w:r>
      <w:r>
        <w:rPr>
          <w:rFonts w:ascii="Arial" w:eastAsia="Arial Unicode MS" w:hAnsi="Arial" w:cs="Arial"/>
          <w:iCs/>
          <w:color w:val="000000"/>
          <w:kern w:val="2"/>
          <w:sz w:val="24"/>
          <w:szCs w:val="24"/>
          <w:lang w:eastAsia="ar-SA"/>
        </w:rPr>
        <w:t>ЈНМВ број 0</w:t>
      </w:r>
      <w:r w:rsidR="003876D5">
        <w:rPr>
          <w:rFonts w:ascii="Arial" w:eastAsia="Arial Unicode MS" w:hAnsi="Arial" w:cs="Arial"/>
          <w:iCs/>
          <w:color w:val="000000"/>
          <w:kern w:val="2"/>
          <w:sz w:val="24"/>
          <w:szCs w:val="24"/>
          <w:lang w:eastAsia="ar-SA"/>
        </w:rPr>
        <w:t>7</w:t>
      </w:r>
      <w:r>
        <w:rPr>
          <w:rFonts w:ascii="Arial" w:eastAsia="Arial Unicode MS" w:hAnsi="Arial" w:cs="Arial"/>
          <w:iCs/>
          <w:color w:val="000000"/>
          <w:kern w:val="2"/>
          <w:sz w:val="24"/>
          <w:szCs w:val="24"/>
          <w:lang w:eastAsia="ar-SA"/>
        </w:rPr>
        <w:t>/201</w:t>
      </w:r>
      <w:r w:rsidR="003876D5">
        <w:rPr>
          <w:rFonts w:ascii="Arial" w:eastAsia="Arial Unicode MS" w:hAnsi="Arial" w:cs="Arial"/>
          <w:iCs/>
          <w:color w:val="000000"/>
          <w:kern w:val="2"/>
          <w:sz w:val="24"/>
          <w:szCs w:val="24"/>
          <w:lang w:eastAsia="ar-SA"/>
        </w:rPr>
        <w:t>6</w:t>
      </w:r>
      <w:r>
        <w:rPr>
          <w:rFonts w:ascii="Arial" w:eastAsia="Arial Unicode MS" w:hAnsi="Arial" w:cs="Arial"/>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20" w:type="dxa"/>
        <w:tblLayout w:type="fixed"/>
        <w:tblLook w:val="04A0"/>
      </w:tblPr>
      <w:tblGrid>
        <w:gridCol w:w="4621"/>
        <w:gridCol w:w="4660"/>
      </w:tblGrid>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е</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маил</w:t>
            </w:r>
            <w:r>
              <w:rPr>
                <w:rFonts w:ascii="Arial" w:eastAsia="Arial Unicode MS" w:hAnsi="Arial" w:cs="Arial"/>
                <w:i/>
                <w:iCs/>
                <w:color w:val="000000"/>
                <w:kern w:val="2"/>
                <w:sz w:val="24"/>
                <w:szCs w:val="24"/>
                <w:lang w:val="ru-RU" w:eastAsia="ar-SA"/>
              </w:rPr>
              <w:t>):</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E24A5A" w:rsidRDefault="00E24A5A" w:rsidP="00E24A5A">
      <w:pPr>
        <w:suppressAutoHyphens/>
        <w:spacing w:after="0" w:line="100" w:lineRule="atLeast"/>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20" w:type="dxa"/>
        <w:tblLayout w:type="fixed"/>
        <w:tblLook w:val="04A0"/>
      </w:tblPr>
      <w:tblGrid>
        <w:gridCol w:w="9282"/>
      </w:tblGrid>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E24A5A" w:rsidRDefault="00E24A5A" w:rsidP="00E24A5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lastRenderedPageBreak/>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4A5A" w:rsidRDefault="00E24A5A" w:rsidP="00E24A5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20" w:type="dxa"/>
        <w:tblLayout w:type="fixed"/>
        <w:tblLook w:val="04A0"/>
      </w:tblPr>
      <w:tblGrid>
        <w:gridCol w:w="465"/>
        <w:gridCol w:w="4219"/>
        <w:gridCol w:w="4598"/>
      </w:tblGrid>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lastRenderedPageBreak/>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20" w:type="dxa"/>
        <w:tblLayout w:type="fixed"/>
        <w:tblLook w:val="04A0"/>
      </w:tblPr>
      <w:tblGrid>
        <w:gridCol w:w="465"/>
        <w:gridCol w:w="4219"/>
        <w:gridCol w:w="4598"/>
      </w:tblGrid>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val="sr-Cyrl-CS" w:eastAsia="ar-SA"/>
        </w:rPr>
        <w:lastRenderedPageBreak/>
        <w:t xml:space="preserve">5) </w:t>
      </w:r>
      <w:r>
        <w:rPr>
          <w:rFonts w:ascii="Arial" w:eastAsia="TimesNewRomanPSMT" w:hAnsi="Arial" w:cs="Arial"/>
          <w:b/>
          <w:bCs/>
          <w:color w:val="000000"/>
          <w:kern w:val="2"/>
          <w:sz w:val="24"/>
          <w:szCs w:val="24"/>
          <w:lang w:eastAsia="ar-SA"/>
        </w:rPr>
        <w:t>ОПИС ПРЕДМЕТА НАБАВКЕ................................................................................</w:t>
      </w:r>
      <w:r>
        <w:rPr>
          <w:rFonts w:ascii="Arial" w:eastAsia="Arial Unicode MS" w:hAnsi="Arial" w:cs="Arial"/>
          <w:i/>
          <w:iCs/>
          <w:color w:val="000000"/>
          <w:kern w:val="2"/>
          <w:sz w:val="24"/>
          <w:szCs w:val="24"/>
          <w:lang w:eastAsia="ar-SA"/>
        </w:rPr>
        <w:t xml:space="preserve"> [навести предмет јавне набавке]</w:t>
      </w: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p>
    <w:tbl>
      <w:tblPr>
        <w:tblW w:w="0" w:type="auto"/>
        <w:tblInd w:w="303" w:type="dxa"/>
        <w:tblLayout w:type="fixed"/>
        <w:tblLook w:val="04A0"/>
      </w:tblPr>
      <w:tblGrid>
        <w:gridCol w:w="5250"/>
        <w:gridCol w:w="3375"/>
      </w:tblGrid>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eastAsia="ar-SA"/>
              </w:rPr>
            </w:pPr>
          </w:p>
        </w:tc>
      </w:tr>
    </w:tbl>
    <w:p w:rsidR="00E24A5A" w:rsidRDefault="00E24A5A" w:rsidP="00E24A5A">
      <w:pPr>
        <w:suppressAutoHyphens/>
        <w:spacing w:after="0" w:line="100" w:lineRule="atLeast"/>
        <w:ind w:left="720" w:firstLine="720"/>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E24A5A" w:rsidRDefault="00E24A5A" w:rsidP="00E24A5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VII  МОДЕЛ УГОВОРА</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highlight w:val="yellow"/>
          <w:lang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highlight w:val="yellow"/>
          <w:lang w:eastAsia="ar-SA"/>
        </w:rPr>
      </w:pP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У Г О В О Р</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О КУПОВИНИ ДОБАРА ,</w:t>
      </w: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 xml:space="preserve"> БЕНЗИНА </w:t>
      </w:r>
      <w:r w:rsidRPr="00A00F2E">
        <w:rPr>
          <w:rFonts w:ascii="Arial" w:eastAsia="Times New Roman" w:hAnsi="Arial" w:cs="Arial"/>
          <w:b/>
          <w:color w:val="000000"/>
        </w:rPr>
        <w:t>BMB</w:t>
      </w:r>
      <w:r w:rsidRPr="00A00F2E">
        <w:rPr>
          <w:rFonts w:ascii="Arial" w:eastAsia="Times New Roman" w:hAnsi="Arial" w:cs="Arial"/>
          <w:b/>
          <w:color w:val="000000"/>
          <w:lang w:val="sr-Cyrl-CS"/>
        </w:rPr>
        <w:t xml:space="preserve"> 95</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путем дебитне картице за гориво</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Закључен између:</w:t>
      </w:r>
    </w:p>
    <w:p w:rsidR="00805014" w:rsidRPr="00A00F2E" w:rsidRDefault="00805014" w:rsidP="00805014">
      <w:pPr>
        <w:tabs>
          <w:tab w:val="num" w:pos="0"/>
          <w:tab w:val="num" w:pos="360"/>
        </w:tabs>
        <w:spacing w:line="260" w:lineRule="atLeast"/>
        <w:rPr>
          <w:rFonts w:ascii="Times New Roman" w:eastAsia="Times New Roman" w:hAnsi="Times New Roman" w:cs="Times New Roman"/>
          <w:color w:val="000000"/>
          <w:sz w:val="24"/>
          <w:szCs w:val="24"/>
        </w:rPr>
      </w:pPr>
      <w:r w:rsidRPr="00A00F2E">
        <w:rPr>
          <w:rFonts w:ascii="Arial" w:eastAsia="Arial" w:hAnsi="Arial" w:cs="Arial"/>
          <w:color w:val="000000"/>
          <w:lang w:val="sr-Cyrl-CS"/>
        </w:rPr>
        <w:t xml:space="preserve">1.     </w:t>
      </w:r>
      <w:r w:rsidRPr="00A00F2E">
        <w:rPr>
          <w:rFonts w:ascii="Arial" w:eastAsia="Times New Roman" w:hAnsi="Arial" w:cs="Arial"/>
          <w:b/>
          <w:color w:val="000000"/>
          <w:lang w:val="sr-Cyrl-CS"/>
        </w:rPr>
        <w:t xml:space="preserve">Предшколске установе ''Драгољуб Удицки'', </w:t>
      </w:r>
      <w:r w:rsidRPr="00A00F2E">
        <w:rPr>
          <w:rFonts w:ascii="Arial" w:eastAsia="Times New Roman" w:hAnsi="Arial" w:cs="Arial"/>
          <w:color w:val="000000"/>
          <w:lang w:val="sr-Cyrl-CS"/>
        </w:rPr>
        <w:t>са седиштем у Кикинди, улица   Доситејева бр. 43, ПИБ 10079643, матични број 08021023, коју заступа директор Милош Пејаков (У даљем тексту: Купац)</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и </w:t>
      </w:r>
    </w:p>
    <w:p w:rsidR="00805014" w:rsidRPr="00A00F2E" w:rsidRDefault="00805014" w:rsidP="00805014">
      <w:pPr>
        <w:tabs>
          <w:tab w:val="num" w:pos="360"/>
        </w:tabs>
        <w:spacing w:after="0" w:line="240" w:lineRule="auto"/>
        <w:ind w:left="360" w:hanging="360"/>
        <w:contextualSpacing/>
        <w:rPr>
          <w:rFonts w:ascii="Times New Roman" w:eastAsia="Times New Roman" w:hAnsi="Times New Roman" w:cs="Times New Roman"/>
          <w:color w:val="000000"/>
          <w:sz w:val="24"/>
          <w:szCs w:val="24"/>
        </w:rPr>
      </w:pPr>
      <w:r w:rsidRPr="00A00F2E">
        <w:rPr>
          <w:rFonts w:ascii="Arial" w:eastAsia="Arial" w:hAnsi="Arial" w:cs="Arial"/>
          <w:color w:val="000000"/>
          <w:sz w:val="24"/>
          <w:szCs w:val="24"/>
          <w:lang w:val="sr-Cyrl-CS"/>
        </w:rPr>
        <w:t xml:space="preserve">2.     </w:t>
      </w:r>
      <w:r w:rsidRPr="00A00F2E">
        <w:rPr>
          <w:rFonts w:ascii="Arial" w:eastAsia="Times New Roman" w:hAnsi="Arial" w:cs="Arial"/>
          <w:color w:val="000000"/>
          <w:sz w:val="24"/>
          <w:szCs w:val="24"/>
          <w:lang w:val="sr-Cyrl-CS"/>
        </w:rPr>
        <w:t>_____________________________________ са седиштем у ____________________, ул. ______________________бр. __, ПИБ ___________________; матични број __________________, бр.рачуна ____________________ код ______________ банке кога заступа   __________________ (У даљем тексту: Продавац).</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1.</w:t>
      </w:r>
    </w:p>
    <w:p w:rsidR="00805014" w:rsidRPr="00A00F2E" w:rsidRDefault="00805014" w:rsidP="00805014">
      <w:pPr>
        <w:tabs>
          <w:tab w:val="num" w:pos="-57"/>
        </w:tabs>
        <w:spacing w:line="260" w:lineRule="atLeast"/>
        <w:ind w:firstLine="360"/>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lang w:val="sr-Cyrl-CS"/>
        </w:rPr>
        <w:tab/>
      </w:r>
      <w:r w:rsidRPr="00A00F2E">
        <w:rPr>
          <w:rFonts w:ascii="Arial" w:eastAsia="Times New Roman" w:hAnsi="Arial" w:cs="Arial"/>
          <w:color w:val="000000"/>
          <w:lang w:val="sr-Cyrl-CS"/>
        </w:rPr>
        <w:t>Уговорне стране сагласно констатују:</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је купац, на основу члана 39. Закона о јавним набавкама ("Сл. гласник Републике Србије" бр.124/2012</w:t>
      </w:r>
      <w:r>
        <w:rPr>
          <w:rFonts w:ascii="Arial" w:eastAsia="Times New Roman" w:hAnsi="Arial" w:cs="Arial"/>
          <w:color w:val="000000"/>
        </w:rPr>
        <w:t>; 14/2015 и 68/2015</w:t>
      </w:r>
      <w:r w:rsidRPr="00A00F2E">
        <w:rPr>
          <w:rFonts w:ascii="Arial" w:eastAsia="Times New Roman" w:hAnsi="Arial" w:cs="Arial"/>
          <w:color w:val="000000"/>
          <w:lang w:val="sr-Cyrl-CS"/>
        </w:rPr>
        <w:t xml:space="preserve">), спровео поступак јавне набавке добара,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под бројем 0</w:t>
      </w:r>
      <w:r>
        <w:rPr>
          <w:rFonts w:ascii="Arial" w:eastAsia="Times New Roman" w:hAnsi="Arial" w:cs="Arial"/>
          <w:color w:val="000000"/>
        </w:rPr>
        <w:t>7</w:t>
      </w:r>
      <w:r w:rsidRPr="00A00F2E">
        <w:rPr>
          <w:rFonts w:ascii="Arial" w:eastAsia="Times New Roman" w:hAnsi="Arial" w:cs="Arial"/>
          <w:color w:val="000000"/>
          <w:lang w:val="sr-Cyrl-CS"/>
        </w:rPr>
        <w:t>/201</w:t>
      </w:r>
      <w:r>
        <w:rPr>
          <w:rFonts w:ascii="Arial" w:eastAsia="Times New Roman" w:hAnsi="Arial" w:cs="Arial"/>
          <w:color w:val="000000"/>
        </w:rPr>
        <w:t>6</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је продавац - дана _________ године доставио понуду број  ________ која се налази у прилогу уговора и саставни је његов део;</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понуда продавца  у потпуности одговара спецификацијама из конкурсне документације.</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 xml:space="preserve">Да вредност јавне набавке добара бензин </w:t>
      </w:r>
      <w:r w:rsidRPr="00A00F2E">
        <w:rPr>
          <w:rFonts w:ascii="Arial" w:eastAsia="Times New Roman" w:hAnsi="Arial" w:cs="Arial"/>
          <w:color w:val="000000"/>
        </w:rPr>
        <w:t>BMB</w:t>
      </w:r>
      <w:r>
        <w:rPr>
          <w:rFonts w:ascii="Arial" w:eastAsia="Times New Roman" w:hAnsi="Arial" w:cs="Arial"/>
          <w:color w:val="000000"/>
          <w:lang w:val="sr-Cyrl-CS"/>
        </w:rPr>
        <w:t xml:space="preserve"> 95 под бројем 0</w:t>
      </w:r>
      <w:r>
        <w:rPr>
          <w:rFonts w:ascii="Arial" w:eastAsia="Times New Roman" w:hAnsi="Arial" w:cs="Arial"/>
          <w:color w:val="000000"/>
        </w:rPr>
        <w:t>7</w:t>
      </w:r>
      <w:r>
        <w:rPr>
          <w:rFonts w:ascii="Arial" w:eastAsia="Times New Roman" w:hAnsi="Arial" w:cs="Arial"/>
          <w:color w:val="000000"/>
          <w:lang w:val="sr-Cyrl-CS"/>
        </w:rPr>
        <w:t>/201</w:t>
      </w:r>
      <w:r>
        <w:rPr>
          <w:rFonts w:ascii="Arial" w:eastAsia="Times New Roman" w:hAnsi="Arial" w:cs="Arial"/>
          <w:color w:val="000000"/>
        </w:rPr>
        <w:t>6</w:t>
      </w:r>
      <w:r w:rsidRPr="00A00F2E">
        <w:rPr>
          <w:rFonts w:ascii="Arial" w:eastAsia="Times New Roman" w:hAnsi="Arial" w:cs="Arial"/>
          <w:color w:val="000000"/>
          <w:lang w:val="sr-Cyrl-CS"/>
        </w:rPr>
        <w:t xml:space="preserve"> износи без ПДВ-а ______________динара односно са ПДВ-ом_____________динара.</w:t>
      </w:r>
    </w:p>
    <w:p w:rsidR="00805014" w:rsidRPr="00A00F2E" w:rsidRDefault="00805014" w:rsidP="00805014">
      <w:pPr>
        <w:tabs>
          <w:tab w:val="num" w:pos="741"/>
        </w:tabs>
        <w:spacing w:line="260" w:lineRule="atLeast"/>
        <w:ind w:left="360"/>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5014">
      <w:pPr>
        <w:tabs>
          <w:tab w:val="num" w:pos="741"/>
        </w:tabs>
        <w:spacing w:line="260" w:lineRule="atLeast"/>
        <w:ind w:left="36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1.</w:t>
      </w:r>
      <w:r w:rsidRPr="00A00F2E">
        <w:rPr>
          <w:rFonts w:ascii="Arial" w:eastAsia="Times New Roman" w:hAnsi="Arial" w:cs="Arial"/>
          <w:b/>
          <w:color w:val="000000"/>
          <w:lang w:val="sr-Cyrl-CS"/>
        </w:rPr>
        <w:t>ПРЕМЕТ УГОВОРА И УСЛОВИ ПРОДАЈЕ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2.</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Предмет овог Уговора је купопродаја нафтних деривата –</w:t>
      </w:r>
      <w:r w:rsidRPr="00A00F2E">
        <w:rPr>
          <w:rFonts w:ascii="Arial" w:eastAsia="Times New Roman" w:hAnsi="Arial" w:cs="Arial"/>
          <w:color w:val="000000"/>
        </w:rPr>
        <w:t xml:space="preserve"> EVRO PREMIJUM BMB 95 </w:t>
      </w:r>
      <w:r w:rsidRPr="00A00F2E">
        <w:rPr>
          <w:rFonts w:ascii="Arial" w:eastAsia="Times New Roman" w:hAnsi="Arial" w:cs="Arial"/>
          <w:color w:val="000000"/>
          <w:lang w:val="sr-Cyrl-CS"/>
        </w:rPr>
        <w:t>октана за период од 12 месеци почев од дана потписивања овог уговора.  Продаја бензина ће се вршити на основу картице за гориво коју продавац издаје без накнаде (у даљем тексту:картица).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Продавац се обавезује да купцу испоручује нафтне деривате -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w:t>
      </w:r>
      <w:r w:rsidRPr="00A00F2E">
        <w:rPr>
          <w:rFonts w:ascii="Arial" w:eastAsia="Times New Roman" w:hAnsi="Arial" w:cs="Arial"/>
          <w:color w:val="FF0000"/>
          <w:lang w:val="sr-Cyrl-CS"/>
        </w:rPr>
        <w:t xml:space="preserve"> </w:t>
      </w:r>
      <w:r w:rsidRPr="00A00F2E">
        <w:rPr>
          <w:rFonts w:ascii="Arial" w:eastAsia="Times New Roman" w:hAnsi="Arial" w:cs="Arial"/>
          <w:color w:val="000000"/>
          <w:lang w:val="sr-Cyrl-CS"/>
        </w:rPr>
        <w:t xml:space="preserve"> на својим бензинским станицама.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lastRenderedPageBreak/>
        <w:t>Списак бензинских станица продавца на којима купац преузима нафтне деривате-</w:t>
      </w:r>
      <w:r w:rsidRPr="00A00F2E">
        <w:rPr>
          <w:rFonts w:ascii="Arial" w:eastAsia="Times New Roman" w:hAnsi="Arial" w:cs="Arial"/>
          <w:color w:val="FF0000"/>
          <w:lang w:val="sr-Cyrl-CS"/>
        </w:rPr>
        <w:t xml:space="preserve"> </w:t>
      </w:r>
      <w:r w:rsidRPr="00A00F2E">
        <w:rPr>
          <w:rFonts w:ascii="Arial" w:eastAsia="Times New Roman" w:hAnsi="Arial" w:cs="Arial"/>
          <w:color w:val="000000"/>
          <w:lang w:val="sr-Cyrl-CS"/>
        </w:rPr>
        <w:t xml:space="preserve">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у своја возила коришћењем картице,представља саставни део овог уговора.                                              </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Купац се обавезује да продавцу достави потписан и печатом оверен списак својих моторних возила са регистарским бројевима.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Купац се обавезује да за свако своје возило од продавца купује искључиво гориво наведено у спецификацији конкурсне документације.                           </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2.ЦЕНА</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3.</w:t>
      </w:r>
    </w:p>
    <w:p w:rsidR="00805014" w:rsidRPr="00A00F2E" w:rsidRDefault="00805014" w:rsidP="00805014">
      <w:pPr>
        <w:spacing w:after="0" w:line="240" w:lineRule="auto"/>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261C">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Продавац продаје купцу </w:t>
      </w:r>
      <w:r w:rsidR="0080261C">
        <w:rPr>
          <w:rFonts w:ascii="Arial" w:eastAsia="Times New Roman" w:hAnsi="Arial" w:cs="Arial"/>
          <w:color w:val="000000"/>
          <w:lang/>
        </w:rPr>
        <w:t>6</w:t>
      </w:r>
      <w:r w:rsidRPr="00A00F2E">
        <w:rPr>
          <w:rFonts w:ascii="Arial" w:eastAsia="Times New Roman" w:hAnsi="Arial" w:cs="Arial"/>
          <w:color w:val="000000"/>
          <w:lang w:val="sr-Cyrl-CS"/>
        </w:rPr>
        <w:t>.</w:t>
      </w:r>
      <w:r w:rsidR="0080261C">
        <w:rPr>
          <w:rFonts w:ascii="Arial" w:eastAsia="Times New Roman" w:hAnsi="Arial" w:cs="Arial"/>
          <w:color w:val="000000"/>
          <w:lang/>
        </w:rPr>
        <w:t>5</w:t>
      </w:r>
      <w:r w:rsidRPr="00A00F2E">
        <w:rPr>
          <w:rFonts w:ascii="Arial" w:eastAsia="Times New Roman" w:hAnsi="Arial" w:cs="Arial"/>
          <w:color w:val="000000"/>
          <w:lang w:val="sr-Cyrl-CS"/>
        </w:rPr>
        <w:t xml:space="preserve">00 литара бензина </w:t>
      </w:r>
      <w:r w:rsidRPr="00A00F2E">
        <w:rPr>
          <w:rFonts w:ascii="Arial" w:eastAsia="Times New Roman" w:hAnsi="Arial" w:cs="Arial"/>
          <w:color w:val="000000"/>
        </w:rPr>
        <w:t xml:space="preserve">EVRO PREMIJUM BMB 95 </w:t>
      </w:r>
      <w:r w:rsidRPr="00A00F2E">
        <w:rPr>
          <w:rFonts w:ascii="Arial" w:eastAsia="Times New Roman" w:hAnsi="Arial" w:cs="Arial"/>
          <w:color w:val="000000"/>
          <w:lang w:val="sr-Cyrl-CS"/>
        </w:rPr>
        <w:t>октана сукцесивно, што за целокупну количину</w:t>
      </w:r>
      <w:r w:rsidR="0080261C">
        <w:rPr>
          <w:rFonts w:ascii="Arial" w:eastAsia="Times New Roman" w:hAnsi="Arial" w:cs="Arial"/>
          <w:color w:val="000000"/>
          <w:lang/>
        </w:rPr>
        <w:t xml:space="preserve"> </w:t>
      </w:r>
      <w:r w:rsidR="0080261C">
        <w:rPr>
          <w:rFonts w:ascii="Arial" w:eastAsia="Times New Roman" w:hAnsi="Arial" w:cs="Arial"/>
          <w:color w:val="000000"/>
          <w:lang/>
        </w:rPr>
        <w:t xml:space="preserve">на годишњем нивоу </w:t>
      </w:r>
      <w:r w:rsidRPr="00A00F2E">
        <w:rPr>
          <w:rFonts w:ascii="Arial" w:eastAsia="Times New Roman" w:hAnsi="Arial" w:cs="Arial"/>
          <w:color w:val="000000"/>
          <w:lang w:val="sr-Cyrl-CS"/>
        </w:rPr>
        <w:t xml:space="preserve"> износи __________ без ПДВ-а</w:t>
      </w:r>
      <w:r w:rsidR="0080261C">
        <w:rPr>
          <w:rFonts w:ascii="Arial" w:eastAsia="Times New Roman" w:hAnsi="Arial" w:cs="Arial"/>
          <w:color w:val="000000"/>
          <w:lang w:val="sr-Cyrl-CS"/>
        </w:rPr>
        <w:t xml:space="preserve">, </w:t>
      </w:r>
      <w:r w:rsidR="0080261C" w:rsidRPr="00A00F2E">
        <w:rPr>
          <w:rFonts w:ascii="Arial" w:eastAsia="Times New Roman" w:hAnsi="Arial" w:cs="Arial"/>
          <w:color w:val="000000"/>
          <w:lang w:val="sr-Cyrl-CS"/>
        </w:rPr>
        <w:t>__________</w:t>
      </w:r>
      <w:r w:rsidR="0080261C">
        <w:rPr>
          <w:rFonts w:ascii="Arial" w:eastAsia="Times New Roman" w:hAnsi="Arial" w:cs="Arial"/>
          <w:color w:val="000000"/>
          <w:lang w:val="sr-Cyrl-CS"/>
        </w:rPr>
        <w:t xml:space="preserve"> динара са ПДВ-ом(словима</w:t>
      </w:r>
      <w:r w:rsidR="0080261C" w:rsidRPr="00A00F2E">
        <w:rPr>
          <w:rFonts w:ascii="Arial" w:eastAsia="Times New Roman" w:hAnsi="Arial" w:cs="Arial"/>
          <w:color w:val="000000"/>
          <w:lang w:val="sr-Cyrl-CS"/>
        </w:rPr>
        <w:t>________________________________________</w:t>
      </w:r>
      <w:r w:rsidR="0080261C">
        <w:rPr>
          <w:rFonts w:ascii="Arial" w:eastAsia="Times New Roman" w:hAnsi="Arial" w:cs="Arial"/>
          <w:color w:val="000000"/>
          <w:lang w:val="sr-Cyrl-CS"/>
        </w:rPr>
        <w:t>).</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3.ИЗДАВАЊЕ И УПОТРЕБА КАРТИЦЕ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4.</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Картица је средство евидентирања купопродајних трансакција нафтних деривата -  бензина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које врши купац.</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Картице се издају купцу након потписивања уговора сагласно захтеву и спецификацији возила за издавање картице.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Рок важности картице је годину дана од дана потписивања овог Уговора. Продавац је дужан да је изда у року од 7 радних дана од дана потписивања овог Уговора.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5.</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Купцу се утврђује дневни и/или месечни лимит по свакој картици, на основу доствљених података од стране купца</w:t>
      </w:r>
      <w:r w:rsidRPr="00A00F2E">
        <w:rPr>
          <w:rFonts w:ascii="Arial" w:eastAsia="Times New Roman" w:hAnsi="Arial" w:cs="Arial"/>
          <w:b/>
          <w:color w:val="000000"/>
          <w:lang w:val="sr-Cyrl-CS"/>
        </w:rPr>
        <w:t>.</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Уговорне стране су дужне да изврше примопредају картица о чему се саставља записник који потписују обе уговорне стране.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6.</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lang w:val="sr-Cyrl-CS"/>
        </w:rPr>
        <w:tab/>
      </w:r>
      <w:r w:rsidRPr="00A00F2E">
        <w:rPr>
          <w:rFonts w:ascii="Arial" w:eastAsia="Times New Roman" w:hAnsi="Arial" w:cs="Arial"/>
          <w:color w:val="000000"/>
          <w:lang w:val="sr-Cyrl-CS"/>
        </w:rPr>
        <w:t>Купац се обавезује да картице чува са дужном пажњом да не би дошло до злоупотребе или губитка. Купац се обавезује да у случају губитка, крађе или ун</w:t>
      </w:r>
      <w:r w:rsidRPr="00A00F2E">
        <w:rPr>
          <w:rFonts w:ascii="Arial" w:eastAsia="Times New Roman" w:hAnsi="Arial" w:cs="Arial"/>
          <w:color w:val="000000"/>
        </w:rPr>
        <w:t>i</w:t>
      </w:r>
      <w:r w:rsidRPr="00A00F2E">
        <w:rPr>
          <w:rFonts w:ascii="Arial" w:eastAsia="Times New Roman" w:hAnsi="Arial" w:cs="Arial"/>
          <w:color w:val="000000"/>
          <w:lang w:val="sr-Cyrl-CS"/>
        </w:rPr>
        <w:t>штења картице, о томе без одлагања обавести продавца у пис</w:t>
      </w:r>
      <w:r w:rsidRPr="00A00F2E">
        <w:rPr>
          <w:rFonts w:ascii="Arial" w:eastAsia="Times New Roman" w:hAnsi="Arial" w:cs="Arial"/>
          <w:color w:val="000000"/>
        </w:rPr>
        <w:t>a</w:t>
      </w:r>
      <w:r w:rsidRPr="00A00F2E">
        <w:rPr>
          <w:rFonts w:ascii="Arial" w:eastAsia="Times New Roman" w:hAnsi="Arial" w:cs="Arial"/>
          <w:color w:val="000000"/>
          <w:lang w:val="sr-Cyrl-CS"/>
        </w:rPr>
        <w:t>ној форми.</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Продавац се обавезује да по пријему обавештења о губитку, крађи или уништењу картице, исту утврди неважећом.</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 случају раскида уговора купац је дужан да картице врати продавцу.</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4.РОКОВИ И НАЧИН ПЛАЋАЊА</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7.</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Купац одређује висину и  динамику уплате на рачун  за коришћење картице.  </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lastRenderedPageBreak/>
        <w:t>Купац уплаћује динарска средства на текући рачун продавца бр._____________код банке___________ а највише до износа из понуде продав</w:t>
      </w:r>
      <w:r>
        <w:rPr>
          <w:rFonts w:ascii="Arial" w:eastAsia="Times New Roman" w:hAnsi="Arial" w:cs="Arial"/>
          <w:color w:val="000000"/>
          <w:lang w:val="sr-Cyrl-CS"/>
        </w:rPr>
        <w:t>ца бр._________ од _________201</w:t>
      </w:r>
      <w:r>
        <w:rPr>
          <w:rFonts w:ascii="Arial" w:eastAsia="Times New Roman" w:hAnsi="Arial" w:cs="Arial"/>
          <w:color w:val="000000"/>
        </w:rPr>
        <w:t>6</w:t>
      </w:r>
      <w:r w:rsidRPr="00A00F2E">
        <w:rPr>
          <w:rFonts w:ascii="Arial" w:eastAsia="Times New Roman" w:hAnsi="Arial" w:cs="Arial"/>
          <w:color w:val="000000"/>
          <w:lang w:val="sr-Cyrl-CS"/>
        </w:rPr>
        <w:t>.године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Купац уплату врши на основу предрачуна и према инструкцијама продавца са обавезним наовођењем броја предрачуна у пољу позива на број у налогу за плаћање.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Број предрачуна важи само за једну уплату купца,при чему приликом сваке уплате купац наводи број новог предрачуна који добија од продавца у пољу позива на број у налогу за плаћање.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На основу извршених уплата купцу се на крају месеца издаје рачун.</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 xml:space="preserve"> Члан 8.</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Купац може преузимати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путем к</w:t>
      </w:r>
      <w:r w:rsidRPr="00A00F2E">
        <w:rPr>
          <w:rFonts w:ascii="Arial" w:eastAsia="Times New Roman" w:hAnsi="Arial" w:cs="Arial"/>
          <w:color w:val="000000"/>
        </w:rPr>
        <w:t>a</w:t>
      </w:r>
      <w:r w:rsidRPr="00A00F2E">
        <w:rPr>
          <w:rFonts w:ascii="Arial" w:eastAsia="Times New Roman" w:hAnsi="Arial" w:cs="Arial"/>
          <w:color w:val="000000"/>
          <w:lang w:val="sr-Cyrl-CS"/>
        </w:rPr>
        <w:t>ртице до износа уплаћених средстава.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9.</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Cs/>
          <w:color w:val="000000"/>
          <w:sz w:val="24"/>
          <w:szCs w:val="24"/>
        </w:rPr>
        <w:tab/>
      </w:r>
      <w:r w:rsidRPr="00A00F2E">
        <w:rPr>
          <w:rFonts w:ascii="Arial" w:eastAsia="Times New Roman" w:hAnsi="Arial" w:cs="Arial"/>
          <w:bCs/>
          <w:color w:val="000000"/>
          <w:lang w:val="ru-RU"/>
        </w:rPr>
        <w:t xml:space="preserve">Продавац једном месечно доставља купцу рачун за испоручен бензин и дизел гориво по типовима возила, заједно са спецификацијама о трансакцијама путем картице.                                                                </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5.КВАЛИТЕТ РОБЕ</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10.</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Продавац гарантује квалитет испоручене робе одређен Правилником о техничким и другим захтевима за течна горива нафтног порекла („СЛ.гласник РС“ бр.123/2012).</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Гориво мора задовољавати стандарде у погледу физичко – хемијских особина и квалитета предвиђене правилником о техничким и другим захтевима за течна горива нафтног порекла („Сл.гласник РС“ број 123/2012).</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6.РЕШАВАЊЕ РЕКЛАМАЦИЈЕ</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 xml:space="preserve">                                                                     Члан 11.</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приговора квалитета у року од 24 часа од сазнања за недостатак</w:t>
      </w:r>
      <w:r w:rsidRPr="00A00F2E">
        <w:rPr>
          <w:rFonts w:ascii="Arial" w:eastAsia="Times New Roman" w:hAnsi="Arial" w:cs="Arial"/>
          <w:b/>
          <w:color w:val="000000"/>
          <w:lang w:val="sr-Cyrl-CS"/>
        </w:rPr>
        <w:t>.</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Уколико купац не поступи у складу са ставом 1-3 овог члана његова рекламација се неће разматрати.</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7.ВИША СИЛА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12.</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lastRenderedPageBreak/>
        <w:tab/>
      </w:r>
      <w:r w:rsidRPr="00A00F2E">
        <w:rPr>
          <w:rFonts w:ascii="Arial" w:eastAsia="Times New Roman" w:hAnsi="Arial" w:cs="Arial"/>
          <w:color w:val="000000"/>
          <w:lang w:val="sr-Cyrl-CS"/>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уговорна стране да изврше уговорне обавезе.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Продавац се ослобађа одговорности у случају поремећаја у снабедавању тржишта нафтом и нафтним дериватима који су изазвани актима државних органа, измена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8.РОК ТРАЈАЊА УГОВОРА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13.</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Уговор се закључује на одређено време и то на  период од годину дана, почев од дана закључења овог уговора.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9.ЗАВРШНЕ ОДРЕДБЕ</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14.</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Уговорне стране су сагласне да евентуалне спорове реше споразумно а ако то не буде могуће уговарају надлежност Привредног суда у Зрењанину.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15.</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 xml:space="preserve">Овај уговор се може изменити или допунти у писаној форми уз сачињавање анекса уговор  уколико дође до значајних померања цена бензина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на тржишту.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rPr>
        <w:t xml:space="preserve">                                                                       </w:t>
      </w:r>
      <w:r w:rsidRPr="00A00F2E">
        <w:rPr>
          <w:rFonts w:ascii="Arial" w:eastAsia="Times New Roman" w:hAnsi="Arial" w:cs="Arial"/>
          <w:color w:val="000000"/>
          <w:lang w:val="sr-Cyrl-CS"/>
        </w:rPr>
        <w:t xml:space="preserve">         </w:t>
      </w:r>
      <w:r w:rsidRPr="00A00F2E">
        <w:rPr>
          <w:rFonts w:ascii="Arial" w:eastAsia="Times New Roman" w:hAnsi="Arial" w:cs="Arial"/>
          <w:color w:val="000000"/>
        </w:rPr>
        <w:t xml:space="preserve">  </w:t>
      </w:r>
      <w:r w:rsidRPr="00A00F2E">
        <w:rPr>
          <w:rFonts w:ascii="Arial" w:eastAsia="Times New Roman" w:hAnsi="Arial" w:cs="Arial"/>
          <w:b/>
          <w:color w:val="000000"/>
          <w:lang w:val="sr-Cyrl-CS"/>
        </w:rPr>
        <w:t>Члан 16.</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За све што овим уговорм није регулисано примениће се Закон о облигационим односима.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17.</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Овај уговор ступа на снагу даном потписивања.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18.</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Овај уговор је сачињен у два истоветна примерка од којих по један задржава свака уговорна страна.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Продавац                                                                                                       Купац</w:t>
      </w:r>
    </w:p>
    <w:p w:rsidR="00E24A5A" w:rsidRPr="00AC6AB6" w:rsidRDefault="00805014" w:rsidP="00805014">
      <w:pPr>
        <w:rPr>
          <w:rFonts w:ascii="Arial" w:hAnsi="Arial" w:cs="Arial"/>
          <w:color w:val="000000"/>
        </w:rPr>
        <w:sectPr w:rsidR="00E24A5A" w:rsidRPr="00AC6AB6">
          <w:footerReference w:type="default" r:id="rId9"/>
          <w:pgSz w:w="12240" w:h="15840"/>
          <w:pgMar w:top="851" w:right="1417" w:bottom="1276" w:left="1417" w:header="708" w:footer="708" w:gutter="0"/>
          <w:cols w:space="720"/>
        </w:sectPr>
      </w:pPr>
      <w:r w:rsidRPr="00A00F2E">
        <w:rPr>
          <w:rFonts w:ascii="Arial" w:hAnsi="Arial" w:cs="Arial"/>
          <w:color w:val="000000"/>
          <w:lang w:val="sr-Cyrl-CS"/>
        </w:rPr>
        <w:t xml:space="preserve">     ________________                                                                                   ____________</w:t>
      </w: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p>
    <w:p w:rsidR="00E24A5A" w:rsidRDefault="00E24A5A" w:rsidP="00E24A5A">
      <w:pPr>
        <w:shd w:val="clear" w:color="auto" w:fill="B8CCE4" w:themeFill="accent1" w:themeFillTint="66"/>
        <w:suppressAutoHyphens/>
        <w:spacing w:after="0" w:line="100" w:lineRule="atLeast"/>
        <w:jc w:val="center"/>
        <w:rPr>
          <w:rFonts w:ascii="Arial" w:eastAsia="Arial Unicode MS" w:hAnsi="Arial" w:cs="Arial"/>
          <w:b/>
          <w:bCs/>
          <w:i/>
          <w:iCs/>
          <w:color w:val="000000"/>
          <w:kern w:val="2"/>
          <w:sz w:val="28"/>
          <w:szCs w:val="28"/>
          <w:lang w:val="sr-Cyrl-CS" w:eastAsia="ar-SA"/>
        </w:rPr>
      </w:pPr>
      <w:r>
        <w:rPr>
          <w:rFonts w:ascii="Arial" w:eastAsia="Times New Roman" w:hAnsi="Arial" w:cs="Arial"/>
          <w:b/>
          <w:color w:val="000000"/>
          <w:sz w:val="28"/>
          <w:szCs w:val="28"/>
        </w:rPr>
        <w:t>VIII.</w:t>
      </w:r>
      <w:r>
        <w:rPr>
          <w:rFonts w:ascii="Times New Roman" w:eastAsia="Times New Roman" w:hAnsi="Times New Roman" w:cs="Times New Roman"/>
          <w:b/>
          <w:color w:val="000000"/>
          <w:sz w:val="28"/>
          <w:szCs w:val="28"/>
        </w:rPr>
        <w:t xml:space="preserve"> </w:t>
      </w:r>
      <w:r>
        <w:rPr>
          <w:rFonts w:ascii="Arial" w:eastAsia="Arial Unicode MS" w:hAnsi="Arial" w:cs="Arial"/>
          <w:b/>
          <w:bCs/>
          <w:i/>
          <w:iCs/>
          <w:color w:val="000000"/>
          <w:kern w:val="2"/>
          <w:sz w:val="28"/>
          <w:szCs w:val="28"/>
          <w:lang w:eastAsia="ar-SA"/>
        </w:rPr>
        <w:t xml:space="preserve">ОБРАЗАЦ </w:t>
      </w:r>
      <w:r>
        <w:rPr>
          <w:rFonts w:ascii="Arial" w:eastAsia="Arial Unicode MS" w:hAnsi="Arial" w:cs="Arial"/>
          <w:b/>
          <w:bCs/>
          <w:i/>
          <w:iCs/>
          <w:color w:val="000000"/>
          <w:kern w:val="2"/>
          <w:sz w:val="28"/>
          <w:szCs w:val="28"/>
          <w:lang w:val="sr-Cyrl-CS" w:eastAsia="ar-SA"/>
        </w:rPr>
        <w:t>СТРУКТУРЕ ЦЕНЕ СА УПУТСТВОМ КАКО ДА СЕ ПОПУНИ</w:t>
      </w:r>
    </w:p>
    <w:p w:rsidR="00E24A5A" w:rsidRDefault="00E24A5A" w:rsidP="00E24A5A">
      <w:pPr>
        <w:shd w:val="clear" w:color="auto" w:fill="B8CCE4" w:themeFill="accent1" w:themeFillTint="66"/>
        <w:suppressAutoHyphens/>
        <w:spacing w:after="0" w:line="100" w:lineRule="atLeast"/>
        <w:rPr>
          <w:rFonts w:ascii="Arial" w:eastAsia="Arial Unicode MS" w:hAnsi="Arial" w:cs="Arial"/>
          <w:b/>
          <w:bCs/>
          <w:i/>
          <w:iCs/>
          <w:color w:val="000000"/>
          <w:kern w:val="2"/>
          <w:sz w:val="28"/>
          <w:szCs w:val="28"/>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 xml:space="preserve">ОБРАЗАЦ </w:t>
      </w:r>
      <w:r>
        <w:rPr>
          <w:rFonts w:ascii="Arial" w:eastAsia="Arial Unicode MS" w:hAnsi="Arial" w:cs="Arial"/>
          <w:b/>
          <w:bCs/>
          <w:i/>
          <w:iCs/>
          <w:color w:val="000000"/>
          <w:kern w:val="2"/>
          <w:sz w:val="28"/>
          <w:szCs w:val="28"/>
          <w:lang w:val="sr-Cyrl-CS" w:eastAsia="ar-SA"/>
        </w:rPr>
        <w:t>СТРУКТУРЕ ЦЕНЕ (спецификација добара)</w:t>
      </w:r>
    </w:p>
    <w:p w:rsidR="00E24A5A" w:rsidRDefault="00E24A5A" w:rsidP="00E24A5A">
      <w:pPr>
        <w:spacing w:after="0" w:line="240" w:lineRule="auto"/>
        <w:rPr>
          <w:rFonts w:ascii="Arial" w:eastAsia="Times New Roman" w:hAnsi="Arial" w:cs="Arial"/>
          <w:color w:val="000000"/>
          <w:sz w:val="32"/>
          <w:szCs w:val="32"/>
        </w:rPr>
      </w:pPr>
    </w:p>
    <w:tbl>
      <w:tblPr>
        <w:tblW w:w="13890" w:type="dxa"/>
        <w:tblInd w:w="-318" w:type="dxa"/>
        <w:tblLayout w:type="fixed"/>
        <w:tblLook w:val="04A0"/>
      </w:tblPr>
      <w:tblGrid>
        <w:gridCol w:w="567"/>
        <w:gridCol w:w="2831"/>
        <w:gridCol w:w="851"/>
        <w:gridCol w:w="1134"/>
        <w:gridCol w:w="1134"/>
        <w:gridCol w:w="516"/>
        <w:gridCol w:w="618"/>
        <w:gridCol w:w="850"/>
        <w:gridCol w:w="1137"/>
        <w:gridCol w:w="998"/>
        <w:gridCol w:w="987"/>
        <w:gridCol w:w="2267"/>
      </w:tblGrid>
      <w:tr w:rsidR="00E24A5A" w:rsidTr="00E24A5A">
        <w:trPr>
          <w:trHeight w:val="644"/>
        </w:trPr>
        <w:tc>
          <w:tcPr>
            <w:tcW w:w="56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Р.Б.</w:t>
            </w:r>
          </w:p>
        </w:tc>
        <w:tc>
          <w:tcPr>
            <w:tcW w:w="2831" w:type="dxa"/>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НАЗИВ АРТИКЛА</w:t>
            </w:r>
          </w:p>
        </w:tc>
        <w:tc>
          <w:tcPr>
            <w:tcW w:w="851" w:type="dxa"/>
            <w:tcBorders>
              <w:top w:val="single" w:sz="4" w:space="0" w:color="000000"/>
              <w:left w:val="single" w:sz="4" w:space="0" w:color="auto"/>
              <w:bottom w:val="single" w:sz="4" w:space="0" w:color="auto"/>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w:t>
            </w:r>
          </w:p>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МЕРЕ</w:t>
            </w:r>
          </w:p>
        </w:tc>
        <w:tc>
          <w:tcPr>
            <w:tcW w:w="1134" w:type="dxa"/>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КОЛИЧИНА</w:t>
            </w:r>
          </w:p>
        </w:tc>
        <w:tc>
          <w:tcPr>
            <w:tcW w:w="1134" w:type="dxa"/>
            <w:tcBorders>
              <w:top w:val="single" w:sz="4" w:space="0" w:color="000000"/>
              <w:left w:val="nil"/>
              <w:bottom w:val="single" w:sz="4" w:space="0" w:color="auto"/>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ЈЕДИНИЧНА ЦЕНА БЕЗ ПДВ-А</w:t>
            </w:r>
          </w:p>
        </w:tc>
        <w:tc>
          <w:tcPr>
            <w:tcW w:w="1134" w:type="dxa"/>
            <w:gridSpan w:val="2"/>
            <w:tcBorders>
              <w:top w:val="single" w:sz="4" w:space="0" w:color="000000"/>
              <w:left w:val="single" w:sz="4" w:space="0" w:color="auto"/>
              <w:bottom w:val="single" w:sz="4" w:space="0" w:color="auto"/>
              <w:right w:val="single" w:sz="4" w:space="0" w:color="000000"/>
            </w:tcBorders>
            <w:shd w:val="clear" w:color="auto" w:fill="BFBFBF" w:themeFill="background1" w:themeFillShade="BF"/>
            <w:vAlign w:val="bottom"/>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ЈЕДИНИЧНА ЦЕНА СА ПДВ-ОМ</w:t>
            </w:r>
          </w:p>
          <w:p w:rsidR="00E24A5A" w:rsidRDefault="00E24A5A" w:rsidP="00E24A5A">
            <w:pPr>
              <w:spacing w:after="0" w:line="240" w:lineRule="auto"/>
              <w:rPr>
                <w:rFonts w:ascii="Arial" w:eastAsia="Times New Roman" w:hAnsi="Arial" w:cs="Arial"/>
                <w:b/>
                <w:bCs/>
                <w:color w:val="000000"/>
                <w:sz w:val="16"/>
                <w:szCs w:val="16"/>
              </w:rPr>
            </w:pPr>
          </w:p>
        </w:tc>
        <w:tc>
          <w:tcPr>
            <w:tcW w:w="850" w:type="dxa"/>
            <w:tcBorders>
              <w:top w:val="single" w:sz="4" w:space="0" w:color="000000"/>
              <w:left w:val="nil"/>
              <w:bottom w:val="single" w:sz="4" w:space="0" w:color="auto"/>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СТО-ПА (%)</w:t>
            </w:r>
          </w:p>
        </w:tc>
        <w:tc>
          <w:tcPr>
            <w:tcW w:w="1137" w:type="dxa"/>
            <w:tcBorders>
              <w:top w:val="single" w:sz="4" w:space="0" w:color="000000"/>
              <w:left w:val="single" w:sz="4" w:space="0" w:color="auto"/>
              <w:bottom w:val="single" w:sz="4" w:space="0" w:color="auto"/>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ПДВ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УКУПНА ЦЕНА БЕЗ ПДВ-А</w:t>
            </w:r>
          </w:p>
          <w:p w:rsidR="00E24A5A" w:rsidRDefault="00E24A5A" w:rsidP="00E24A5A">
            <w:pPr>
              <w:spacing w:after="0" w:line="240" w:lineRule="auto"/>
              <w:rPr>
                <w:rFonts w:ascii="Arial" w:eastAsia="Times New Roman" w:hAnsi="Arial" w:cs="Arial"/>
                <w:b/>
                <w:bCs/>
                <w:color w:val="000000"/>
                <w:sz w:val="16"/>
                <w:szCs w:val="16"/>
              </w:rPr>
            </w:pPr>
          </w:p>
        </w:tc>
        <w:tc>
          <w:tcPr>
            <w:tcW w:w="226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УКУПНА ЦЕНА СА ПДВ-ОМ</w:t>
            </w:r>
          </w:p>
        </w:tc>
      </w:tr>
      <w:tr w:rsidR="00E24A5A" w:rsidTr="00E24A5A">
        <w:trPr>
          <w:trHeight w:val="245"/>
        </w:trPr>
        <w:tc>
          <w:tcPr>
            <w:tcW w:w="56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noWrap/>
            <w:vAlign w:val="center"/>
          </w:tcPr>
          <w:p w:rsidR="00E24A5A" w:rsidRDefault="00E24A5A" w:rsidP="00E24A5A">
            <w:pPr>
              <w:spacing w:after="0" w:line="240" w:lineRule="auto"/>
              <w:jc w:val="center"/>
              <w:rPr>
                <w:rFonts w:ascii="Arial" w:eastAsia="Times New Roman" w:hAnsi="Arial" w:cs="Arial"/>
                <w:b/>
                <w:bCs/>
                <w:sz w:val="16"/>
                <w:szCs w:val="16"/>
              </w:rPr>
            </w:pPr>
          </w:p>
        </w:tc>
        <w:tc>
          <w:tcPr>
            <w:tcW w:w="2831" w:type="dxa"/>
            <w:tcBorders>
              <w:top w:val="single" w:sz="4" w:space="0" w:color="auto"/>
              <w:left w:val="nil"/>
              <w:bottom w:val="single" w:sz="4" w:space="0" w:color="000000"/>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w:t>
            </w:r>
          </w:p>
        </w:tc>
        <w:tc>
          <w:tcPr>
            <w:tcW w:w="851"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w:t>
            </w:r>
          </w:p>
        </w:tc>
        <w:tc>
          <w:tcPr>
            <w:tcW w:w="1134" w:type="dxa"/>
            <w:tcBorders>
              <w:top w:val="single" w:sz="4" w:space="0" w:color="auto"/>
              <w:left w:val="nil"/>
              <w:bottom w:val="single" w:sz="4" w:space="0" w:color="000000"/>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4.</w:t>
            </w:r>
          </w:p>
        </w:tc>
        <w:tc>
          <w:tcPr>
            <w:tcW w:w="1134" w:type="dxa"/>
            <w:tcBorders>
              <w:top w:val="single" w:sz="4" w:space="0" w:color="auto"/>
              <w:left w:val="nil"/>
              <w:bottom w:val="single" w:sz="4" w:space="0" w:color="000000"/>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5.</w:t>
            </w:r>
          </w:p>
        </w:tc>
        <w:tc>
          <w:tcPr>
            <w:tcW w:w="1134"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bottom"/>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6.</w:t>
            </w:r>
          </w:p>
        </w:tc>
        <w:tc>
          <w:tcPr>
            <w:tcW w:w="850" w:type="dxa"/>
            <w:tcBorders>
              <w:top w:val="single" w:sz="4" w:space="0" w:color="auto"/>
              <w:left w:val="nil"/>
              <w:bottom w:val="single" w:sz="4" w:space="0" w:color="000000"/>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7.</w:t>
            </w:r>
          </w:p>
        </w:tc>
        <w:tc>
          <w:tcPr>
            <w:tcW w:w="1137"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8.</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9.</w:t>
            </w:r>
          </w:p>
        </w:tc>
        <w:tc>
          <w:tcPr>
            <w:tcW w:w="2267"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w:t>
            </w:r>
          </w:p>
        </w:tc>
      </w:tr>
      <w:tr w:rsidR="00E24A5A" w:rsidTr="00E24A5A">
        <w:trPr>
          <w:trHeight w:val="245"/>
        </w:trPr>
        <w:tc>
          <w:tcPr>
            <w:tcW w:w="567" w:type="dxa"/>
            <w:tcBorders>
              <w:top w:val="single" w:sz="4" w:space="0" w:color="auto"/>
              <w:left w:val="single" w:sz="4" w:space="0" w:color="000000"/>
              <w:bottom w:val="single" w:sz="4" w:space="0" w:color="000000"/>
              <w:right w:val="single" w:sz="4" w:space="0" w:color="000000"/>
            </w:tcBorders>
            <w:noWrap/>
            <w:vAlign w:val="center"/>
            <w:hideMark/>
          </w:tcPr>
          <w:p w:rsidR="00E24A5A" w:rsidRDefault="00E24A5A" w:rsidP="00E24A5A">
            <w:pPr>
              <w:spacing w:after="0" w:line="240" w:lineRule="auto"/>
              <w:jc w:val="center"/>
              <w:rPr>
                <w:rFonts w:ascii="Arial" w:eastAsia="Times New Roman" w:hAnsi="Arial" w:cs="Arial"/>
                <w:b/>
                <w:bCs/>
              </w:rPr>
            </w:pPr>
            <w:r>
              <w:rPr>
                <w:rFonts w:ascii="Arial" w:eastAsia="Times New Roman" w:hAnsi="Arial" w:cs="Arial"/>
                <w:b/>
                <w:bCs/>
              </w:rPr>
              <w:t>1.</w:t>
            </w:r>
          </w:p>
        </w:tc>
        <w:tc>
          <w:tcPr>
            <w:tcW w:w="2831" w:type="dxa"/>
            <w:tcBorders>
              <w:top w:val="single" w:sz="4" w:space="0" w:color="auto"/>
              <w:left w:val="nil"/>
              <w:bottom w:val="single" w:sz="4" w:space="0" w:color="000000"/>
              <w:right w:val="single" w:sz="4" w:space="0" w:color="000000"/>
            </w:tcBorders>
            <w:noWrap/>
            <w:hideMark/>
          </w:tcPr>
          <w:p w:rsidR="00E24A5A" w:rsidRDefault="00E24A5A" w:rsidP="00E24A5A">
            <w:pPr>
              <w:rPr>
                <w:rFonts w:ascii="Arial" w:hAnsi="Arial" w:cs="Arial"/>
              </w:rPr>
            </w:pPr>
            <w:r>
              <w:rPr>
                <w:rFonts w:ascii="Arial" w:hAnsi="Arial" w:cs="Arial"/>
              </w:rPr>
              <w:t>Бензин BMB-95</w:t>
            </w:r>
          </w:p>
        </w:tc>
        <w:tc>
          <w:tcPr>
            <w:tcW w:w="851" w:type="dxa"/>
            <w:tcBorders>
              <w:top w:val="single" w:sz="4" w:space="0" w:color="auto"/>
              <w:left w:val="single" w:sz="4" w:space="0" w:color="auto"/>
              <w:bottom w:val="single" w:sz="4" w:space="0" w:color="000000"/>
              <w:right w:val="single" w:sz="4" w:space="0" w:color="000000"/>
            </w:tcBorders>
            <w:hideMark/>
          </w:tcPr>
          <w:p w:rsidR="00E24A5A" w:rsidRDefault="00E24A5A" w:rsidP="00E24A5A">
            <w:pPr>
              <w:rPr>
                <w:rFonts w:ascii="Arial" w:hAnsi="Arial" w:cs="Arial"/>
              </w:rPr>
            </w:pPr>
            <w:r>
              <w:rPr>
                <w:rFonts w:ascii="Arial" w:hAnsi="Arial" w:cs="Arial"/>
              </w:rPr>
              <w:t>литар</w:t>
            </w:r>
          </w:p>
        </w:tc>
        <w:tc>
          <w:tcPr>
            <w:tcW w:w="1134" w:type="dxa"/>
            <w:tcBorders>
              <w:top w:val="single" w:sz="4" w:space="0" w:color="auto"/>
              <w:left w:val="nil"/>
              <w:bottom w:val="single" w:sz="4" w:space="0" w:color="000000"/>
              <w:right w:val="single" w:sz="4" w:space="0" w:color="000000"/>
            </w:tcBorders>
            <w:noWrap/>
            <w:hideMark/>
          </w:tcPr>
          <w:p w:rsidR="00E24A5A" w:rsidRPr="00593857" w:rsidRDefault="003218E7" w:rsidP="003218E7">
            <w:pPr>
              <w:jc w:val="center"/>
              <w:rPr>
                <w:rFonts w:ascii="Arial" w:hAnsi="Arial" w:cs="Arial"/>
              </w:rPr>
            </w:pPr>
            <w:r w:rsidRPr="003218E7">
              <w:rPr>
                <w:rFonts w:ascii="Arial" w:hAnsi="Arial" w:cs="Arial"/>
              </w:rPr>
              <w:t>6</w:t>
            </w:r>
            <w:r w:rsidR="00E24A5A" w:rsidRPr="003218E7">
              <w:rPr>
                <w:rFonts w:ascii="Arial" w:hAnsi="Arial" w:cs="Arial"/>
              </w:rPr>
              <w:t>.</w:t>
            </w:r>
            <w:r w:rsidRPr="003218E7">
              <w:rPr>
                <w:rFonts w:ascii="Arial" w:hAnsi="Arial" w:cs="Arial"/>
              </w:rPr>
              <w:t>5</w:t>
            </w:r>
            <w:r w:rsidR="00E24A5A" w:rsidRPr="003218E7">
              <w:rPr>
                <w:rFonts w:ascii="Arial" w:hAnsi="Arial" w:cs="Arial"/>
              </w:rPr>
              <w:t>00</w:t>
            </w:r>
          </w:p>
        </w:tc>
        <w:tc>
          <w:tcPr>
            <w:tcW w:w="1134" w:type="dxa"/>
            <w:tcBorders>
              <w:top w:val="single" w:sz="4" w:space="0" w:color="auto"/>
              <w:left w:val="nil"/>
              <w:bottom w:val="single" w:sz="4" w:space="0" w:color="000000"/>
              <w:right w:val="single" w:sz="4" w:space="0" w:color="auto"/>
            </w:tcBorders>
            <w:noWrap/>
            <w:vAlign w:val="center"/>
            <w:hideMark/>
          </w:tcPr>
          <w:p w:rsidR="00E24A5A" w:rsidRDefault="00E24A5A" w:rsidP="00E24A5A">
            <w:pPr>
              <w:spacing w:after="0"/>
            </w:pPr>
          </w:p>
        </w:tc>
        <w:tc>
          <w:tcPr>
            <w:tcW w:w="1134" w:type="dxa"/>
            <w:gridSpan w:val="2"/>
            <w:tcBorders>
              <w:top w:val="single" w:sz="4" w:space="0" w:color="auto"/>
              <w:left w:val="single" w:sz="4" w:space="0" w:color="auto"/>
              <w:bottom w:val="single" w:sz="4" w:space="0" w:color="000000"/>
              <w:right w:val="single" w:sz="4" w:space="0" w:color="000000"/>
            </w:tcBorders>
            <w:vAlign w:val="bottom"/>
            <w:hideMark/>
          </w:tcPr>
          <w:p w:rsidR="00E24A5A" w:rsidRDefault="00E24A5A" w:rsidP="00E24A5A">
            <w:pPr>
              <w:spacing w:after="0"/>
            </w:pPr>
          </w:p>
        </w:tc>
        <w:tc>
          <w:tcPr>
            <w:tcW w:w="850" w:type="dxa"/>
            <w:tcBorders>
              <w:top w:val="single" w:sz="4" w:space="0" w:color="auto"/>
              <w:left w:val="nil"/>
              <w:bottom w:val="single" w:sz="4" w:space="0" w:color="000000"/>
              <w:right w:val="single" w:sz="4" w:space="0" w:color="auto"/>
            </w:tcBorders>
            <w:noWrap/>
            <w:vAlign w:val="center"/>
            <w:hideMark/>
          </w:tcPr>
          <w:p w:rsidR="00E24A5A" w:rsidRDefault="00E24A5A" w:rsidP="00E24A5A">
            <w:pPr>
              <w:spacing w:after="0"/>
            </w:pPr>
          </w:p>
        </w:tc>
        <w:tc>
          <w:tcPr>
            <w:tcW w:w="1137" w:type="dxa"/>
            <w:tcBorders>
              <w:top w:val="single" w:sz="4" w:space="0" w:color="auto"/>
              <w:left w:val="single" w:sz="4" w:space="0" w:color="auto"/>
              <w:bottom w:val="single" w:sz="4" w:space="0" w:color="000000"/>
              <w:right w:val="single" w:sz="4" w:space="0" w:color="auto"/>
            </w:tcBorders>
            <w:vAlign w:val="center"/>
            <w:hideMark/>
          </w:tcPr>
          <w:p w:rsidR="00E24A5A" w:rsidRDefault="00E24A5A" w:rsidP="00E24A5A">
            <w:pPr>
              <w:spacing w:after="0"/>
            </w:pPr>
          </w:p>
        </w:tc>
        <w:tc>
          <w:tcPr>
            <w:tcW w:w="1985" w:type="dxa"/>
            <w:gridSpan w:val="2"/>
            <w:tcBorders>
              <w:top w:val="single" w:sz="4" w:space="0" w:color="auto"/>
              <w:left w:val="single" w:sz="4" w:space="0" w:color="auto"/>
              <w:bottom w:val="single" w:sz="4" w:space="0" w:color="000000"/>
              <w:right w:val="single" w:sz="4" w:space="0" w:color="auto"/>
            </w:tcBorders>
            <w:vAlign w:val="center"/>
            <w:hideMark/>
          </w:tcPr>
          <w:p w:rsidR="00E24A5A" w:rsidRDefault="00E24A5A" w:rsidP="00E24A5A">
            <w:pPr>
              <w:spacing w:after="0"/>
            </w:pPr>
          </w:p>
        </w:tc>
        <w:tc>
          <w:tcPr>
            <w:tcW w:w="2267" w:type="dxa"/>
            <w:tcBorders>
              <w:top w:val="single" w:sz="4" w:space="0" w:color="auto"/>
              <w:left w:val="single" w:sz="4" w:space="0" w:color="auto"/>
              <w:bottom w:val="single" w:sz="4" w:space="0" w:color="000000"/>
              <w:right w:val="single" w:sz="4" w:space="0" w:color="000000"/>
            </w:tcBorders>
            <w:vAlign w:val="center"/>
            <w:hideMark/>
          </w:tcPr>
          <w:p w:rsidR="00E24A5A" w:rsidRDefault="00E24A5A" w:rsidP="00E24A5A">
            <w:pPr>
              <w:spacing w:after="0"/>
            </w:pPr>
          </w:p>
        </w:tc>
      </w:tr>
      <w:tr w:rsidR="00E24A5A" w:rsidTr="00E24A5A">
        <w:trPr>
          <w:trHeight w:val="540"/>
        </w:trPr>
        <w:tc>
          <w:tcPr>
            <w:tcW w:w="7033" w:type="dxa"/>
            <w:gridSpan w:val="6"/>
            <w:vMerge w:val="restart"/>
            <w:tcBorders>
              <w:top w:val="single" w:sz="4" w:space="0" w:color="auto"/>
              <w:left w:val="nil"/>
              <w:bottom w:val="nil"/>
              <w:right w:val="single" w:sz="4" w:space="0" w:color="auto"/>
            </w:tcBorders>
            <w:vAlign w:val="bottom"/>
            <w:hideMark/>
          </w:tcPr>
          <w:p w:rsidR="00E24A5A" w:rsidRDefault="00E24A5A" w:rsidP="00E24A5A">
            <w:pPr>
              <w:spacing w:after="0"/>
            </w:pPr>
          </w:p>
        </w:tc>
        <w:tc>
          <w:tcPr>
            <w:tcW w:w="3603"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0"/>
                <w:szCs w:val="20"/>
              </w:rPr>
              <w:t>УКУПНО БЕЗ ПДВ-А</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r w:rsidR="00E24A5A" w:rsidTr="00E24A5A">
        <w:trPr>
          <w:trHeight w:val="540"/>
        </w:trPr>
        <w:tc>
          <w:tcPr>
            <w:tcW w:w="14117" w:type="dxa"/>
            <w:gridSpan w:val="6"/>
            <w:vMerge/>
            <w:tcBorders>
              <w:top w:val="single" w:sz="4" w:space="0" w:color="auto"/>
              <w:left w:val="nil"/>
              <w:bottom w:val="nil"/>
              <w:right w:val="single" w:sz="4" w:space="0" w:color="auto"/>
            </w:tcBorders>
            <w:vAlign w:val="center"/>
            <w:hideMark/>
          </w:tcPr>
          <w:p w:rsidR="00E24A5A" w:rsidRDefault="00E24A5A" w:rsidP="00E24A5A">
            <w:pPr>
              <w:spacing w:after="0" w:line="240" w:lineRule="auto"/>
            </w:pPr>
          </w:p>
        </w:tc>
        <w:tc>
          <w:tcPr>
            <w:tcW w:w="3603"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0"/>
                <w:szCs w:val="20"/>
              </w:rPr>
              <w:t>ПДВ</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r w:rsidR="00E24A5A" w:rsidTr="00E24A5A">
        <w:trPr>
          <w:trHeight w:val="540"/>
        </w:trPr>
        <w:tc>
          <w:tcPr>
            <w:tcW w:w="14117" w:type="dxa"/>
            <w:gridSpan w:val="6"/>
            <w:vMerge/>
            <w:tcBorders>
              <w:top w:val="single" w:sz="4" w:space="0" w:color="auto"/>
              <w:left w:val="nil"/>
              <w:bottom w:val="nil"/>
              <w:right w:val="single" w:sz="4" w:space="0" w:color="auto"/>
            </w:tcBorders>
            <w:vAlign w:val="center"/>
            <w:hideMark/>
          </w:tcPr>
          <w:p w:rsidR="00E24A5A" w:rsidRDefault="00E24A5A" w:rsidP="00E24A5A">
            <w:pPr>
              <w:spacing w:after="0" w:line="240" w:lineRule="auto"/>
            </w:pPr>
          </w:p>
        </w:tc>
        <w:tc>
          <w:tcPr>
            <w:tcW w:w="3603" w:type="dxa"/>
            <w:gridSpan w:val="4"/>
            <w:tcBorders>
              <w:top w:val="single" w:sz="4" w:space="0" w:color="auto"/>
              <w:left w:val="nil"/>
              <w:bottom w:val="single" w:sz="4" w:space="0" w:color="000000"/>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4"/>
                <w:szCs w:val="24"/>
              </w:rPr>
              <w:t>УКУПНО СА ПДВ-ОМ</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bl>
    <w:p w:rsidR="00E24A5A" w:rsidRDefault="00E24A5A" w:rsidP="00E24A5A">
      <w:pPr>
        <w:pStyle w:val="ListParagraph"/>
        <w:rPr>
          <w:rFonts w:ascii="Arial" w:hAnsi="Arial" w:cs="Arial"/>
        </w:rPr>
      </w:pPr>
    </w:p>
    <w:p w:rsidR="00E24A5A" w:rsidRDefault="00E24A5A" w:rsidP="00E24A5A">
      <w:pPr>
        <w:pStyle w:val="Default"/>
        <w:numPr>
          <w:ilvl w:val="0"/>
          <w:numId w:val="8"/>
        </w:numPr>
        <w:rPr>
          <w:sz w:val="22"/>
          <w:szCs w:val="22"/>
        </w:rPr>
      </w:pPr>
      <w:r>
        <w:rPr>
          <w:sz w:val="22"/>
          <w:szCs w:val="22"/>
        </w:rPr>
        <w:t>Квалитет/стандард- У складу са Правилником о техничким и другим захтевима за течна горива нафтног порекла (СЛ. Гласник РС бр. 123/2012).</w:t>
      </w:r>
    </w:p>
    <w:p w:rsidR="00E24A5A" w:rsidRDefault="00E24A5A" w:rsidP="00E24A5A">
      <w:pPr>
        <w:pStyle w:val="Default"/>
        <w:numPr>
          <w:ilvl w:val="0"/>
          <w:numId w:val="10"/>
        </w:numPr>
        <w:rPr>
          <w:color w:val="auto"/>
          <w:sz w:val="23"/>
          <w:szCs w:val="23"/>
        </w:rPr>
      </w:pPr>
      <w:r>
        <w:rPr>
          <w:color w:val="auto"/>
          <w:sz w:val="23"/>
          <w:szCs w:val="23"/>
        </w:rPr>
        <w:t xml:space="preserve">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 </w:t>
      </w:r>
    </w:p>
    <w:p w:rsidR="00E24A5A" w:rsidRDefault="00E24A5A" w:rsidP="00E24A5A">
      <w:pPr>
        <w:pStyle w:val="Default"/>
        <w:numPr>
          <w:ilvl w:val="0"/>
          <w:numId w:val="10"/>
        </w:numPr>
        <w:rPr>
          <w:color w:val="auto"/>
          <w:sz w:val="23"/>
          <w:szCs w:val="23"/>
        </w:rPr>
      </w:pPr>
      <w:r>
        <w:rPr>
          <w:color w:val="auto"/>
          <w:sz w:val="23"/>
          <w:szCs w:val="23"/>
        </w:rPr>
        <w:t xml:space="preserve">Као доказ понуђач мора доставити потврду акредитоване лабораторије о усаглашености горива, која су предмет јавне набавке, са захтевима Правилника о техничким и другим захтевима за течна горива нафтног порекла („Службени гласник Републике Србије“ број 123/2012). </w:t>
      </w:r>
    </w:p>
    <w:p w:rsidR="00E24A5A" w:rsidRDefault="00E24A5A" w:rsidP="00E24A5A">
      <w:pPr>
        <w:pStyle w:val="Default"/>
        <w:numPr>
          <w:ilvl w:val="0"/>
          <w:numId w:val="10"/>
        </w:numPr>
        <w:rPr>
          <w:color w:val="auto"/>
          <w:sz w:val="23"/>
          <w:szCs w:val="23"/>
        </w:rPr>
      </w:pPr>
      <w:r>
        <w:rPr>
          <w:color w:val="auto"/>
          <w:sz w:val="23"/>
          <w:szCs w:val="23"/>
        </w:rPr>
        <w:t xml:space="preserve">Рок важности картице биће утврђен је у складу са потписаним Уговором. </w:t>
      </w:r>
    </w:p>
    <w:p w:rsidR="00E24A5A" w:rsidRDefault="00E24A5A" w:rsidP="00E24A5A">
      <w:pPr>
        <w:pStyle w:val="Default"/>
        <w:numPr>
          <w:ilvl w:val="0"/>
          <w:numId w:val="12"/>
        </w:numPr>
        <w:rPr>
          <w:color w:val="auto"/>
          <w:sz w:val="23"/>
          <w:szCs w:val="23"/>
        </w:rPr>
      </w:pPr>
      <w:r>
        <w:rPr>
          <w:color w:val="auto"/>
          <w:sz w:val="23"/>
          <w:szCs w:val="23"/>
        </w:rPr>
        <w:t xml:space="preserve">Продавац издаје картицу у року не дужем од 7 радних дана од дана потписивања Уговора. </w:t>
      </w:r>
    </w:p>
    <w:p w:rsidR="00E24A5A" w:rsidRDefault="00E24A5A" w:rsidP="00E24A5A">
      <w:pPr>
        <w:pStyle w:val="Default"/>
        <w:numPr>
          <w:ilvl w:val="0"/>
          <w:numId w:val="12"/>
        </w:numPr>
        <w:rPr>
          <w:color w:val="auto"/>
          <w:sz w:val="23"/>
          <w:szCs w:val="23"/>
        </w:rPr>
      </w:pPr>
      <w:r>
        <w:rPr>
          <w:color w:val="auto"/>
          <w:sz w:val="23"/>
          <w:szCs w:val="23"/>
        </w:rPr>
        <w:t xml:space="preserve">Трошкове издавања картице сноси Продавац. </w:t>
      </w:r>
    </w:p>
    <w:p w:rsidR="00E24A5A" w:rsidRDefault="00E24A5A" w:rsidP="00E24A5A">
      <w:pPr>
        <w:pStyle w:val="Default"/>
        <w:numPr>
          <w:ilvl w:val="0"/>
          <w:numId w:val="12"/>
        </w:numPr>
        <w:rPr>
          <w:color w:val="auto"/>
          <w:sz w:val="23"/>
          <w:szCs w:val="23"/>
        </w:rPr>
      </w:pPr>
      <w:r>
        <w:rPr>
          <w:color w:val="auto"/>
          <w:sz w:val="23"/>
          <w:szCs w:val="23"/>
        </w:rPr>
        <w:t xml:space="preserve">Количине горива по врстама у литрима на годишњем нивоу су планске и оријентационе. </w:t>
      </w:r>
    </w:p>
    <w:p w:rsidR="00E24A5A" w:rsidRDefault="00E24A5A" w:rsidP="00E24A5A">
      <w:pPr>
        <w:pStyle w:val="ListParagraph"/>
        <w:numPr>
          <w:ilvl w:val="0"/>
          <w:numId w:val="12"/>
        </w:numPr>
        <w:rPr>
          <w:rFonts w:ascii="Arial" w:hAnsi="Arial" w:cs="Arial"/>
          <w:sz w:val="22"/>
          <w:szCs w:val="22"/>
        </w:rPr>
      </w:pPr>
      <w:r>
        <w:rPr>
          <w:rFonts w:ascii="Arial" w:hAnsi="Arial" w:cs="Arial"/>
          <w:color w:val="auto"/>
          <w:sz w:val="22"/>
          <w:szCs w:val="22"/>
        </w:rPr>
        <w:t>Понуђач је дужан да достави ценовник за све бензинске станице на којима ће Купац моћи да користи картице.</w:t>
      </w:r>
    </w:p>
    <w:p w:rsidR="00E24A5A" w:rsidRPr="00AC6AB6" w:rsidRDefault="00E24A5A" w:rsidP="00E24A5A">
      <w:pPr>
        <w:pStyle w:val="ListParagraph"/>
        <w:numPr>
          <w:ilvl w:val="0"/>
          <w:numId w:val="14"/>
        </w:numPr>
        <w:rPr>
          <w:rFonts w:ascii="Arial" w:hAnsi="Arial" w:cs="Arial"/>
          <w:sz w:val="22"/>
          <w:szCs w:val="22"/>
        </w:rPr>
      </w:pPr>
      <w:r>
        <w:rPr>
          <w:rFonts w:ascii="Arial" w:eastAsia="Times New Roman" w:hAnsi="Arial" w:cs="Arial"/>
          <w:sz w:val="22"/>
          <w:szCs w:val="22"/>
        </w:rPr>
        <w:t>Продаја бензина ће се вршити на на основу картице за гориво коју понуђач издаје без накнаде.</w:t>
      </w:r>
    </w:p>
    <w:p w:rsidR="00E24A5A" w:rsidRDefault="00E24A5A" w:rsidP="00E24A5A">
      <w:pPr>
        <w:spacing w:after="0"/>
        <w:rPr>
          <w:rFonts w:ascii="Arial" w:hAnsi="Arial" w:cs="Arial"/>
        </w:rPr>
      </w:pPr>
      <w:r>
        <w:rPr>
          <w:rFonts w:ascii="Arial" w:hAnsi="Arial" w:cs="Arial"/>
        </w:rPr>
        <w:t>Локација бензинске пумпе у седишту Наручиоца  :____________________________________________________________.</w:t>
      </w:r>
    </w:p>
    <w:p w:rsidR="00E24A5A" w:rsidRPr="002B2B0F" w:rsidRDefault="00E24A5A" w:rsidP="00E24A5A">
      <w:pPr>
        <w:spacing w:after="0"/>
        <w:rPr>
          <w:rFonts w:ascii="Arial" w:hAnsi="Arial" w:cs="Arial"/>
        </w:rPr>
      </w:pPr>
      <w:r>
        <w:rPr>
          <w:rFonts w:ascii="Arial" w:hAnsi="Arial" w:cs="Arial"/>
        </w:rPr>
        <w:t>Локација бензинске пумпе у кругу од 50км од седишта Наручиоца  :______________________________________________.</w:t>
      </w:r>
    </w:p>
    <w:p w:rsidR="00E24A5A" w:rsidRDefault="00E24A5A" w:rsidP="00E24A5A">
      <w:pPr>
        <w:rPr>
          <w:rFonts w:ascii="Arial" w:hAnsi="Arial" w:cs="Arial"/>
        </w:rPr>
      </w:pPr>
      <w:r>
        <w:rPr>
          <w:rFonts w:ascii="Arial" w:hAnsi="Arial" w:cs="Arial"/>
        </w:rPr>
        <w:t>У Кикинди, дана _____________________                                               МП                                                          ____________________</w:t>
      </w:r>
    </w:p>
    <w:p w:rsidR="00E24A5A" w:rsidRDefault="00E24A5A" w:rsidP="00E24A5A">
      <w:pPr>
        <w:suppressAutoHyphens/>
        <w:spacing w:after="0" w:line="100" w:lineRule="atLeast"/>
        <w:jc w:val="center"/>
        <w:rPr>
          <w:rFonts w:ascii="Arial" w:hAnsi="Arial" w:cs="Arial"/>
        </w:rPr>
        <w:sectPr w:rsidR="00E24A5A" w:rsidSect="00E24A5A">
          <w:pgSz w:w="15840" w:h="12240" w:orient="landscape"/>
          <w:pgMar w:top="709" w:right="1276" w:bottom="1134" w:left="851" w:header="708" w:footer="708" w:gutter="0"/>
          <w:cols w:space="720"/>
          <w:docGrid w:linePitch="299"/>
        </w:sectPr>
      </w:pPr>
      <w:r>
        <w:rPr>
          <w:rFonts w:ascii="Arial" w:hAnsi="Arial" w:cs="Arial"/>
        </w:rPr>
        <w:t xml:space="preserve">                                                                                                                                                                                          Одговорно лице</w:t>
      </w:r>
    </w:p>
    <w:p w:rsidR="00E24A5A" w:rsidRDefault="00E24A5A" w:rsidP="00E24A5A">
      <w:pPr>
        <w:pStyle w:val="ListParagraph"/>
        <w:numPr>
          <w:ilvl w:val="0"/>
          <w:numId w:val="4"/>
        </w:numPr>
        <w:jc w:val="both"/>
        <w:rPr>
          <w:rFonts w:ascii="Arial" w:hAnsi="Arial" w:cs="Arial"/>
          <w:b/>
          <w:bCs/>
          <w:iCs/>
          <w:u w:val="single"/>
        </w:rPr>
      </w:pPr>
      <w:r>
        <w:rPr>
          <w:rFonts w:ascii="Arial" w:hAnsi="Arial" w:cs="Arial"/>
          <w:b/>
          <w:bCs/>
          <w:iCs/>
          <w:u w:val="single"/>
        </w:rPr>
        <w:lastRenderedPageBreak/>
        <w:t xml:space="preserve">Упутство за попуњавање обрасца структуре цене: </w:t>
      </w:r>
    </w:p>
    <w:p w:rsidR="00E24A5A" w:rsidRDefault="00E24A5A" w:rsidP="00E24A5A">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p>
    <w:p w:rsidR="00E24A5A" w:rsidRDefault="00E24A5A" w:rsidP="00E24A5A">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p>
    <w:p w:rsidR="00E24A5A" w:rsidRDefault="00E24A5A" w:rsidP="00E24A5A">
      <w:pPr>
        <w:suppressAutoHyphens/>
        <w:spacing w:after="0" w:line="100" w:lineRule="atLeast"/>
        <w:ind w:left="360"/>
        <w:jc w:val="both"/>
        <w:rPr>
          <w:rFonts w:ascii="Arial" w:eastAsia="Arial Unicode MS" w:hAnsi="Arial" w:cs="Arial"/>
          <w:bCs/>
          <w:iCs/>
          <w:color w:val="002060"/>
          <w:kern w:val="2"/>
          <w:sz w:val="24"/>
          <w:szCs w:val="24"/>
          <w:lang w:eastAsia="ar-SA"/>
        </w:rPr>
      </w:pPr>
    </w:p>
    <w:p w:rsidR="00E24A5A" w:rsidRDefault="00E24A5A" w:rsidP="00E24A5A">
      <w:p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Понуђач треба да попун</w:t>
      </w:r>
      <w:r>
        <w:rPr>
          <w:rFonts w:ascii="Arial" w:eastAsia="Arial Unicode MS" w:hAnsi="Arial" w:cs="Arial"/>
          <w:bCs/>
          <w:iCs/>
          <w:color w:val="000000"/>
          <w:kern w:val="2"/>
          <w:sz w:val="24"/>
          <w:szCs w:val="24"/>
          <w:lang w:val="sr-Cyrl-CS" w:eastAsia="ar-SA"/>
        </w:rPr>
        <w:t>и</w:t>
      </w:r>
      <w:r>
        <w:rPr>
          <w:rFonts w:ascii="Arial" w:eastAsia="Arial Unicode MS" w:hAnsi="Arial" w:cs="Arial"/>
          <w:bCs/>
          <w:iCs/>
          <w:color w:val="000000"/>
          <w:kern w:val="2"/>
          <w:sz w:val="24"/>
          <w:szCs w:val="24"/>
          <w:lang w:eastAsia="ar-SA"/>
        </w:rPr>
        <w:t xml:space="preserve"> образац структуре цене </w:t>
      </w:r>
      <w:r>
        <w:rPr>
          <w:rFonts w:ascii="Arial" w:eastAsia="Arial Unicode MS" w:hAnsi="Arial" w:cs="Arial"/>
          <w:bCs/>
          <w:iCs/>
          <w:color w:val="000000"/>
          <w:kern w:val="2"/>
          <w:sz w:val="24"/>
          <w:szCs w:val="24"/>
          <w:lang w:val="sr-Cyrl-CS" w:eastAsia="ar-SA"/>
        </w:rPr>
        <w:t>на следећи начин</w:t>
      </w:r>
      <w:r>
        <w:rPr>
          <w:rFonts w:ascii="Arial" w:eastAsia="Arial Unicode MS" w:hAnsi="Arial" w:cs="Arial"/>
          <w:bCs/>
          <w:iCs/>
          <w:color w:val="000000"/>
          <w:kern w:val="2"/>
          <w:sz w:val="24"/>
          <w:szCs w:val="24"/>
          <w:lang w:eastAsia="ar-SA"/>
        </w:rPr>
        <w:t>:</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5. уписати колико износи јединична цена без ПДВ-а, за сваки тражени предмет јавне набавке;</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6. уписати колико износи јединична цена са ПДВ-ом, за сваки тражени предмет јавне набавке;</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kern w:val="2"/>
          <w:sz w:val="24"/>
          <w:szCs w:val="24"/>
          <w:lang w:val="sr-Cyrl-CS" w:eastAsia="ar-SA"/>
        </w:rPr>
      </w:pPr>
      <w:r>
        <w:rPr>
          <w:rFonts w:ascii="Arial" w:eastAsia="Arial Unicode MS" w:hAnsi="Arial" w:cs="Arial"/>
          <w:bCs/>
          <w:iCs/>
          <w:color w:val="000000"/>
          <w:kern w:val="2"/>
          <w:sz w:val="24"/>
          <w:szCs w:val="24"/>
          <w:lang w:eastAsia="ar-SA"/>
        </w:rPr>
        <w:t xml:space="preserve">у колони 9.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eastAsia="Arial Unicode MS" w:hAnsi="Arial" w:cs="Arial"/>
          <w:bCs/>
          <w:iCs/>
          <w:kern w:val="2"/>
          <w:sz w:val="24"/>
          <w:szCs w:val="24"/>
          <w:lang w:eastAsia="ar-SA"/>
        </w:rPr>
        <w:t>колони 4.); На крају уписати укупну цену предмета набавке без ПДВ-а.</w:t>
      </w:r>
    </w:p>
    <w:p w:rsidR="00E24A5A" w:rsidRDefault="00E24A5A" w:rsidP="00E24A5A">
      <w:pPr>
        <w:spacing w:after="0" w:line="240" w:lineRule="auto"/>
        <w:rPr>
          <w:rFonts w:ascii="Arial" w:eastAsia="Arial Unicode MS" w:hAnsi="Arial" w:cs="Arial"/>
          <w:bCs/>
          <w:iCs/>
          <w:kern w:val="2"/>
          <w:sz w:val="24"/>
          <w:szCs w:val="24"/>
          <w:lang w:eastAsia="ar-SA"/>
        </w:rPr>
      </w:pPr>
      <w:r>
        <w:rPr>
          <w:rFonts w:ascii="Arial" w:eastAsia="Arial Unicode MS" w:hAnsi="Arial" w:cs="Arial"/>
          <w:bCs/>
          <w:iCs/>
          <w:kern w:val="2"/>
          <w:sz w:val="24"/>
          <w:szCs w:val="24"/>
          <w:lang w:val="sr-Cyrl-CS" w:eastAsia="ar-SA"/>
        </w:rPr>
        <w:t xml:space="preserve">у колони </w:t>
      </w:r>
      <w:r>
        <w:rPr>
          <w:rFonts w:ascii="Arial" w:eastAsia="Arial Unicode MS" w:hAnsi="Arial" w:cs="Arial"/>
          <w:bCs/>
          <w:iCs/>
          <w:kern w:val="2"/>
          <w:sz w:val="24"/>
          <w:szCs w:val="24"/>
          <w:lang w:eastAsia="ar-SA"/>
        </w:rPr>
        <w:t>10.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sectPr w:rsidR="00E24A5A">
          <w:pgSz w:w="12240" w:h="15840"/>
          <w:pgMar w:top="851" w:right="709" w:bottom="1417" w:left="993" w:header="708" w:footer="708" w:gutter="0"/>
          <w:cols w:space="720"/>
        </w:sectPr>
      </w:pPr>
    </w:p>
    <w:p w:rsidR="00E24A5A" w:rsidRDefault="00E24A5A" w:rsidP="00E24A5A">
      <w:pPr>
        <w:rPr>
          <w:rFonts w:ascii="Arial" w:hAnsi="Arial" w:cs="Arial"/>
        </w:rPr>
      </w:pP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E24A5A" w:rsidRDefault="00E24A5A" w:rsidP="00E24A5A">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center"/>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У складу са чланом 26. Закона, ________________________________________, </w:t>
      </w:r>
    </w:p>
    <w:p w:rsidR="00E24A5A" w:rsidRDefault="00E24A5A" w:rsidP="00E24A5A">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0"/>
          <w:szCs w:val="20"/>
          <w:lang w:eastAsia="ar-SA"/>
        </w:rPr>
        <w:t xml:space="preserve"> (Назив понуђача)</w:t>
      </w:r>
    </w:p>
    <w:p w:rsidR="00E24A5A" w:rsidRDefault="00E24A5A" w:rsidP="00E24A5A">
      <w:pPr>
        <w:suppressAutoHyphens/>
        <w:spacing w:after="0" w:line="100" w:lineRule="atLeast"/>
        <w:jc w:val="both"/>
        <w:rPr>
          <w:rFonts w:ascii="Arial" w:eastAsia="Times New Roman" w:hAnsi="Arial" w:cs="Arial"/>
          <w:color w:val="000000"/>
          <w:w w:val="200"/>
          <w:kern w:val="2"/>
          <w:sz w:val="24"/>
          <w:szCs w:val="24"/>
          <w:lang w:eastAsia="ar-SA"/>
        </w:rPr>
      </w:pPr>
      <w:r>
        <w:rPr>
          <w:rFonts w:ascii="Arial" w:eastAsia="Times New Roman" w:hAnsi="Arial" w:cs="Arial"/>
          <w:color w:val="000000"/>
          <w:kern w:val="2"/>
          <w:sz w:val="24"/>
          <w:szCs w:val="24"/>
          <w:lang w:eastAsia="ar-SA"/>
        </w:rPr>
        <w:t xml:space="preserve">даје: </w:t>
      </w:r>
    </w:p>
    <w:p w:rsidR="00E24A5A" w:rsidRDefault="00E24A5A" w:rsidP="00E24A5A">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E24A5A" w:rsidRDefault="00E24A5A" w:rsidP="00E24A5A">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E24A5A" w:rsidRDefault="00E24A5A" w:rsidP="00E24A5A">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E24A5A" w:rsidRDefault="00E24A5A" w:rsidP="00E24A5A">
      <w:pPr>
        <w:suppressAutoHyphens/>
        <w:spacing w:after="0" w:line="100" w:lineRule="atLeast"/>
        <w:jc w:val="both"/>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 добара </w:t>
      </w:r>
      <w:r>
        <w:rPr>
          <w:rFonts w:ascii="Arial" w:hAnsi="Arial" w:cs="Arial"/>
          <w:lang w:val="sr-Latn-CS"/>
        </w:rPr>
        <w:t>„</w:t>
      </w:r>
      <w:r>
        <w:rPr>
          <w:rFonts w:ascii="Arial" w:eastAsia="TimesNewRomanPS-BoldMT" w:hAnsi="Arial" w:cs="Arial"/>
          <w:b/>
          <w:bCs/>
          <w:color w:val="000000"/>
          <w:kern w:val="2"/>
          <w:sz w:val="24"/>
          <w:szCs w:val="24"/>
          <w:lang w:val="ru-RU" w:eastAsia="ar-SA"/>
        </w:rPr>
        <w:t>Набавка бензина</w:t>
      </w:r>
      <w:r>
        <w:rPr>
          <w:rFonts w:ascii="Arial" w:hAnsi="Arial" w:cs="Arial"/>
          <w:lang w:val="sr-Latn-CS"/>
        </w:rPr>
        <w:t>“</w:t>
      </w:r>
      <w:r>
        <w:rPr>
          <w:rFonts w:ascii="Arial" w:eastAsia="Arial Unicode MS" w:hAnsi="Arial" w:cs="Arial"/>
          <w:color w:val="000000"/>
          <w:kern w:val="2"/>
          <w:sz w:val="24"/>
          <w:szCs w:val="24"/>
          <w:lang w:eastAsia="ar-SA"/>
        </w:rPr>
        <w:t xml:space="preserve"> ,бр 0</w:t>
      </w:r>
      <w:r w:rsidR="002A6B50">
        <w:rPr>
          <w:rFonts w:ascii="Arial" w:eastAsia="Arial Unicode MS" w:hAnsi="Arial" w:cs="Arial"/>
          <w:color w:val="000000"/>
          <w:kern w:val="2"/>
          <w:sz w:val="24"/>
          <w:szCs w:val="24"/>
          <w:lang w:eastAsia="ar-SA"/>
        </w:rPr>
        <w:t>7</w:t>
      </w:r>
      <w:r>
        <w:rPr>
          <w:rFonts w:ascii="Arial" w:eastAsia="Arial Unicode MS" w:hAnsi="Arial" w:cs="Arial"/>
          <w:color w:val="000000"/>
          <w:kern w:val="2"/>
          <w:sz w:val="24"/>
          <w:szCs w:val="24"/>
          <w:lang w:eastAsia="ar-SA"/>
        </w:rPr>
        <w:t>/201</w:t>
      </w:r>
      <w:r w:rsidR="002A6B50">
        <w:rPr>
          <w:rFonts w:ascii="Arial" w:eastAsia="Arial Unicode MS" w:hAnsi="Arial" w:cs="Arial"/>
          <w:color w:val="000000"/>
          <w:kern w:val="2"/>
          <w:sz w:val="24"/>
          <w:szCs w:val="24"/>
          <w:lang w:eastAsia="ar-SA"/>
        </w:rPr>
        <w:t>6</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p>
    <w:p w:rsidR="00E24A5A" w:rsidRDefault="00E24A5A" w:rsidP="00E24A5A">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E24A5A" w:rsidTr="00E24A5A">
        <w:tc>
          <w:tcPr>
            <w:tcW w:w="3080"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E24A5A" w:rsidTr="00E24A5A">
        <w:tc>
          <w:tcPr>
            <w:tcW w:w="3080" w:type="dxa"/>
            <w:tcBorders>
              <w:top w:val="nil"/>
              <w:left w:val="nil"/>
              <w:bottom w:val="single" w:sz="4" w:space="0" w:color="000000"/>
              <w:right w:val="nil"/>
            </w:tcBorders>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E24A5A" w:rsidRDefault="00E24A5A" w:rsidP="00E24A5A">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E24A5A" w:rsidRDefault="00E24A5A" w:rsidP="00E24A5A">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120" w:line="100" w:lineRule="atLeast"/>
        <w:ind w:firstLine="227"/>
        <w:jc w:val="both"/>
        <w:rPr>
          <w:rFonts w:ascii="Arial" w:eastAsia="Arial Unicode MS" w:hAnsi="Arial" w:cs="Arial"/>
          <w:i/>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pacing w:after="0" w:line="240" w:lineRule="auto"/>
        <w:rPr>
          <w:rFonts w:ascii="Arial" w:eastAsia="Arial Unicode MS" w:hAnsi="Arial" w:cs="Arial"/>
          <w:b/>
          <w:bCs/>
          <w:i/>
          <w:iCs/>
          <w:color w:val="000000"/>
          <w:kern w:val="2"/>
          <w:sz w:val="28"/>
          <w:szCs w:val="28"/>
          <w:lang w:eastAsia="ar-SA"/>
        </w:rPr>
        <w:sectPr w:rsidR="00E24A5A">
          <w:pgSz w:w="12240" w:h="15840"/>
          <w:pgMar w:top="851" w:right="709" w:bottom="1417" w:left="993" w:header="708" w:footer="708" w:gutter="0"/>
          <w:cols w:space="720"/>
        </w:sectPr>
      </w:pPr>
    </w:p>
    <w:p w:rsidR="00E24A5A" w:rsidRDefault="00E24A5A" w:rsidP="00E24A5A">
      <w:pPr>
        <w:suppressAutoHyphens/>
        <w:spacing w:after="0" w:line="100" w:lineRule="atLeast"/>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hd w:val="clear" w:color="auto" w:fill="C6D9F1"/>
        <w:suppressAutoHyphens/>
        <w:spacing w:after="0" w:line="100" w:lineRule="atLeast"/>
        <w:ind w:left="360"/>
        <w:jc w:val="center"/>
        <w:rPr>
          <w:rFonts w:ascii="Arial" w:eastAsia="Arial Unicode MS" w:hAnsi="Arial" w:cs="Arial"/>
          <w:color w:val="000000"/>
          <w:kern w:val="2"/>
          <w:sz w:val="24"/>
          <w:szCs w:val="24"/>
          <w:lang w:eastAsia="ar-SA"/>
        </w:rPr>
      </w:pPr>
      <w:r>
        <w:rPr>
          <w:rFonts w:ascii="Arial" w:eastAsia="Arial Unicode MS" w:hAnsi="Arial" w:cs="Arial"/>
          <w:b/>
          <w:bCs/>
          <w:i/>
          <w:iCs/>
          <w:color w:val="000000"/>
          <w:kern w:val="2"/>
          <w:sz w:val="28"/>
          <w:szCs w:val="28"/>
          <w:lang w:eastAsia="ar-SA"/>
        </w:rPr>
        <w:t xml:space="preserve">X ОБРАЗАЦ ИЗЈАВЕ О ПОШТОВАЊУ ОБАВЕЗА  ИЗ ЧЛ. 75. И 76 ЗАКОНА </w:t>
      </w:r>
    </w:p>
    <w:p w:rsidR="00E24A5A" w:rsidRDefault="00E24A5A" w:rsidP="00E24A5A">
      <w:pPr>
        <w:suppressAutoHyphens/>
        <w:spacing w:after="0" w:line="100" w:lineRule="atLeast"/>
        <w:jc w:val="center"/>
        <w:rPr>
          <w:rFonts w:ascii="Arial" w:eastAsia="Times New Roman" w:hAnsi="Arial" w:cs="Arial"/>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
          <w:bCs/>
          <w:iCs/>
          <w:color w:val="000000"/>
          <w:kern w:val="2"/>
          <w:sz w:val="24"/>
          <w:szCs w:val="24"/>
          <w:lang w:val="ru-RU"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val="ru-RU" w:eastAsia="ar-SA"/>
        </w:rPr>
      </w:pPr>
    </w:p>
    <w:p w:rsidR="00E24A5A" w:rsidRDefault="00E24A5A" w:rsidP="00E24A5A">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 вези члана 75.став 2. Закона о јавним набавкама, као заступник понуђача дајем следећу </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ИЗЈАВУ</w:t>
      </w:r>
    </w:p>
    <w:p w:rsidR="00E24A5A" w:rsidRDefault="00E24A5A" w:rsidP="00E24A5A">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p>
    <w:p w:rsidR="009E4A56" w:rsidRDefault="009E4A56" w:rsidP="009E4A56">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Понуђач</w:t>
      </w:r>
      <w:r>
        <w:rPr>
          <w:rFonts w:ascii="Arial" w:eastAsia="Arial Unicode MS" w:hAnsi="Arial" w:cs="Arial"/>
          <w:color w:val="000000"/>
          <w:kern w:val="2"/>
          <w:sz w:val="24"/>
          <w:szCs w:val="24"/>
          <w:lang w:eastAsia="ar-SA"/>
        </w:rPr>
        <w:t>................................................</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понуђача</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у поступку јавне набавке добара </w:t>
      </w:r>
      <w:r w:rsidR="006C2FDA">
        <w:rPr>
          <w:rFonts w:ascii="Arial" w:hAnsi="Arial" w:cs="Arial"/>
          <w:lang w:val="sr-Latn-CS"/>
        </w:rPr>
        <w:t>„</w:t>
      </w:r>
      <w:r w:rsidR="006C2FDA">
        <w:rPr>
          <w:rFonts w:ascii="Arial" w:eastAsia="TimesNewRomanPS-BoldMT" w:hAnsi="Arial" w:cs="Arial"/>
          <w:b/>
          <w:bCs/>
          <w:color w:val="000000"/>
          <w:kern w:val="2"/>
          <w:sz w:val="24"/>
          <w:szCs w:val="24"/>
          <w:lang w:val="ru-RU" w:eastAsia="ar-SA"/>
        </w:rPr>
        <w:t>Набавка бензина</w:t>
      </w:r>
      <w:r w:rsidR="006C2FDA">
        <w:rPr>
          <w:rFonts w:ascii="Arial" w:hAnsi="Arial" w:cs="Arial"/>
          <w:lang w:val="sr-Latn-CS"/>
        </w:rPr>
        <w:t>“</w:t>
      </w:r>
      <w:r w:rsidR="006C2FDA">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sz w:val="24"/>
          <w:szCs w:val="24"/>
          <w:lang w:val="sr-Cyrl-CS" w:eastAsia="ar-SA"/>
        </w:rPr>
        <w:t>б</w:t>
      </w:r>
      <w:r>
        <w:rPr>
          <w:rFonts w:ascii="Arial" w:eastAsia="Arial Unicode MS" w:hAnsi="Arial" w:cs="Arial"/>
          <w:color w:val="000000"/>
          <w:kern w:val="2"/>
          <w:sz w:val="24"/>
          <w:szCs w:val="24"/>
          <w:lang w:eastAsia="ar-SA"/>
        </w:rPr>
        <w:t xml:space="preserve">р. 07/2016 </w:t>
      </w:r>
      <w:r>
        <w:rPr>
          <w:rFonts w:ascii="Arial" w:eastAsia="Arial Unicode MS" w:hAnsi="Arial" w:cs="Arial"/>
          <w:bCs/>
          <w:iCs/>
          <w:color w:val="000000"/>
          <w:kern w:val="2"/>
          <w:sz w:val="24"/>
          <w:szCs w:val="24"/>
          <w:lang w:eastAsia="ar-SA"/>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Датум </w:t>
      </w:r>
      <w:r>
        <w:rPr>
          <w:rFonts w:ascii="Arial" w:eastAsia="Arial Unicode MS" w:hAnsi="Arial" w:cs="Arial"/>
          <w:bCs/>
          <w:iCs/>
          <w:color w:val="000000"/>
          <w:kern w:val="2"/>
          <w:sz w:val="24"/>
          <w:szCs w:val="24"/>
          <w:lang w:eastAsia="ar-SA"/>
        </w:rPr>
        <w:tab/>
      </w:r>
      <w:r>
        <w:rPr>
          <w:rFonts w:ascii="Arial" w:eastAsia="Arial Unicode MS" w:hAnsi="Arial" w:cs="Arial"/>
          <w:bCs/>
          <w:iCs/>
          <w:color w:val="000000"/>
          <w:kern w:val="2"/>
          <w:sz w:val="24"/>
          <w:szCs w:val="24"/>
          <w:lang w:eastAsia="ar-SA"/>
        </w:rPr>
        <w:tab/>
        <w:t xml:space="preserve">           Понуђач</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________________                        М.П.                           __________________</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E24A5A" w:rsidRDefault="00E24A5A" w:rsidP="00E24A5A">
      <w:pPr>
        <w:tabs>
          <w:tab w:val="left" w:pos="6028"/>
        </w:tabs>
        <w:suppressAutoHyphens/>
        <w:autoSpaceDE w:val="0"/>
        <w:spacing w:after="0" w:line="240" w:lineRule="auto"/>
        <w:jc w:val="both"/>
        <w:rPr>
          <w:rFonts w:ascii="Arial" w:eastAsia="Arial Unicode MS" w:hAnsi="Arial" w:cs="Arial"/>
          <w:bCs/>
          <w:i/>
          <w:iCs/>
          <w:color w:val="FF0000"/>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FF0000"/>
          <w:kern w:val="2"/>
          <w:sz w:val="16"/>
          <w:szCs w:val="16"/>
          <w:lang w:eastAsia="ar-SA"/>
        </w:rPr>
      </w:pPr>
    </w:p>
    <w:p w:rsidR="00E24A5A" w:rsidRDefault="00E24A5A" w:rsidP="00E24A5A"/>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rPr>
      </w:pPr>
    </w:p>
    <w:p w:rsidR="00E24A5A" w:rsidRPr="00C133B4" w:rsidRDefault="00E24A5A" w:rsidP="00E24A5A">
      <w:pPr>
        <w:rPr>
          <w:rFonts w:ascii="Arial" w:hAnsi="Arial" w:cs="Arial"/>
          <w:b/>
          <w:bCs/>
        </w:rPr>
      </w:pPr>
    </w:p>
    <w:p w:rsidR="00E24A5A" w:rsidRDefault="001D5DAD" w:rsidP="00E24A5A">
      <w:pPr>
        <w:pStyle w:val="ListParagraph"/>
        <w:shd w:val="clear" w:color="auto" w:fill="C6D9F1"/>
        <w:ind w:left="360"/>
        <w:jc w:val="center"/>
        <w:rPr>
          <w:rFonts w:ascii="Arial" w:hAnsi="Arial" w:cs="Arial"/>
          <w:bCs/>
          <w:iCs/>
        </w:rPr>
      </w:pPr>
      <w:r>
        <w:rPr>
          <w:rFonts w:ascii="Arial" w:hAnsi="Arial" w:cs="Arial"/>
          <w:b/>
          <w:bCs/>
          <w:i/>
          <w:iCs/>
          <w:lang w:val="ru-RU"/>
        </w:rPr>
        <w:lastRenderedPageBreak/>
        <w:t>1</w:t>
      </w:r>
      <w:r w:rsidR="00E24A5A">
        <w:rPr>
          <w:rFonts w:ascii="Arial" w:hAnsi="Arial" w:cs="Arial"/>
          <w:b/>
          <w:bCs/>
          <w:i/>
          <w:iCs/>
          <w:lang w:val="ru-RU"/>
        </w:rPr>
        <w:t>.</w:t>
      </w:r>
      <w:r w:rsidR="00E24A5A">
        <w:rPr>
          <w:rFonts w:ascii="Arial" w:hAnsi="Arial" w:cs="Arial"/>
          <w:b/>
          <w:bCs/>
          <w:i/>
          <w:iCs/>
        </w:rPr>
        <w:t xml:space="preserve"> ОБРАЗАЦ ИЗЈАВЕ О ИСПУЊАВАЊУ УСЛОВА ИЗ ЧЛ. 75. И 76. ЗАКОНА</w:t>
      </w:r>
    </w:p>
    <w:p w:rsidR="00E24A5A" w:rsidRDefault="00E24A5A" w:rsidP="00E24A5A">
      <w:pPr>
        <w:pStyle w:val="ListParagraph"/>
        <w:shd w:val="clear" w:color="auto" w:fill="C6D9F1"/>
        <w:ind w:left="360"/>
        <w:jc w:val="center"/>
        <w:rPr>
          <w:rFonts w:ascii="Arial" w:hAnsi="Arial" w:cs="Arial"/>
          <w:bCs/>
          <w:iCs/>
        </w:rPr>
      </w:pPr>
    </w:p>
    <w:p w:rsidR="00E24A5A" w:rsidRDefault="00E24A5A" w:rsidP="00E24A5A">
      <w:pPr>
        <w:jc w:val="center"/>
        <w:rPr>
          <w:rFonts w:ascii="Arial" w:hAnsi="Arial" w:cs="Arial"/>
          <w:b/>
          <w:bCs/>
        </w:rPr>
      </w:pPr>
    </w:p>
    <w:p w:rsidR="00E24A5A" w:rsidRDefault="00E24A5A" w:rsidP="00E24A5A">
      <w:pPr>
        <w:jc w:val="center"/>
        <w:rPr>
          <w:rFonts w:ascii="Arial" w:hAnsi="Arial" w:cs="Arial"/>
          <w:b/>
          <w:bCs/>
        </w:rPr>
      </w:pPr>
      <w:r>
        <w:rPr>
          <w:rFonts w:ascii="Arial" w:hAnsi="Arial" w:cs="Arial"/>
          <w:b/>
          <w:bCs/>
        </w:rPr>
        <w:t>ИЗЈАВА ПОНУЂАЧА</w:t>
      </w:r>
    </w:p>
    <w:p w:rsidR="00E24A5A" w:rsidRDefault="00E24A5A" w:rsidP="00E24A5A">
      <w:pPr>
        <w:jc w:val="center"/>
        <w:rPr>
          <w:rFonts w:ascii="Arial" w:hAnsi="Arial" w:cs="Arial"/>
          <w:b/>
          <w:bCs/>
        </w:rPr>
      </w:pPr>
      <w:r>
        <w:rPr>
          <w:rFonts w:ascii="Arial" w:hAnsi="Arial" w:cs="Arial"/>
          <w:b/>
          <w:bCs/>
        </w:rPr>
        <w:t>О ИСПУЊАВАЊУ УСЛОВА ИЗ ЧЛ. 75. И 76. ЗАКОНА У ПОСТУПКУ ЈАВНЕ</w:t>
      </w:r>
    </w:p>
    <w:p w:rsidR="00E24A5A" w:rsidRDefault="00E24A5A" w:rsidP="00E24A5A">
      <w:pPr>
        <w:jc w:val="center"/>
        <w:rPr>
          <w:rFonts w:ascii="Arial" w:hAnsi="Arial" w:cs="Arial"/>
          <w:b/>
          <w:bCs/>
        </w:rPr>
      </w:pPr>
      <w:r>
        <w:rPr>
          <w:rFonts w:ascii="Arial" w:hAnsi="Arial" w:cs="Arial"/>
          <w:b/>
          <w:bCs/>
        </w:rPr>
        <w:t>НАБАВКЕ МАЛЕ ВРЕДНОСТИ</w:t>
      </w:r>
    </w:p>
    <w:p w:rsidR="00E24A5A" w:rsidRDefault="00E24A5A" w:rsidP="00E24A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E24A5A" w:rsidRDefault="00E24A5A" w:rsidP="00E24A5A">
      <w:pPr>
        <w:jc w:val="center"/>
        <w:rPr>
          <w:rFonts w:ascii="Arial" w:hAnsi="Arial" w:cs="Arial"/>
          <w:b/>
        </w:rPr>
      </w:pPr>
      <w:r>
        <w:rPr>
          <w:rFonts w:ascii="Arial" w:hAnsi="Arial" w:cs="Arial"/>
          <w:b/>
        </w:rPr>
        <w:t>И З Ј А В У</w:t>
      </w:r>
    </w:p>
    <w:p w:rsidR="00E24A5A" w:rsidRDefault="00E24A5A" w:rsidP="00E24A5A">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рој 0</w:t>
      </w:r>
      <w:r w:rsidR="009A5312">
        <w:rPr>
          <w:rFonts w:ascii="Arial" w:hAnsi="Arial" w:cs="Arial"/>
        </w:rPr>
        <w:t>7</w:t>
      </w:r>
      <w:r>
        <w:rPr>
          <w:rFonts w:ascii="Arial" w:hAnsi="Arial" w:cs="Arial"/>
        </w:rPr>
        <w:t>/201</w:t>
      </w:r>
      <w:r w:rsidR="009A5312">
        <w:rPr>
          <w:rFonts w:ascii="Arial" w:hAnsi="Arial" w:cs="Arial"/>
        </w:rPr>
        <w:t>6</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1226" w:rsidRDefault="002F1226" w:rsidP="002F1226">
      <w:pPr>
        <w:pStyle w:val="ListParagraph"/>
        <w:numPr>
          <w:ilvl w:val="0"/>
          <w:numId w:val="42"/>
        </w:numPr>
        <w:tabs>
          <w:tab w:val="num" w:pos="0"/>
        </w:tabs>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F1226" w:rsidRDefault="002F1226" w:rsidP="002F1226">
      <w:pPr>
        <w:pStyle w:val="ListParagraph"/>
        <w:numPr>
          <w:ilvl w:val="0"/>
          <w:numId w:val="42"/>
        </w:numPr>
        <w:tabs>
          <w:tab w:val="num" w:pos="0"/>
        </w:tabs>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1226" w:rsidRDefault="002F1226" w:rsidP="002F1226">
      <w:pPr>
        <w:pStyle w:val="ListParagraph"/>
        <w:numPr>
          <w:ilvl w:val="0"/>
          <w:numId w:val="42"/>
        </w:numPr>
        <w:tabs>
          <w:tab w:val="num" w:pos="81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F1226" w:rsidRDefault="002F1226" w:rsidP="002F1226">
      <w:pPr>
        <w:pStyle w:val="ListParagraph"/>
        <w:numPr>
          <w:ilvl w:val="0"/>
          <w:numId w:val="42"/>
        </w:numPr>
        <w:tabs>
          <w:tab w:val="num" w:pos="81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r>
        <w:rPr>
          <w:rFonts w:ascii="Arial" w:hAnsi="Arial" w:cs="Arial"/>
          <w:color w:val="auto"/>
        </w:rPr>
        <w:t>;</w:t>
      </w:r>
    </w:p>
    <w:p w:rsidR="00E24A5A" w:rsidRDefault="002F1226" w:rsidP="002F1226">
      <w:pPr>
        <w:tabs>
          <w:tab w:val="left" w:pos="6630"/>
        </w:tabs>
        <w:jc w:val="both"/>
        <w:rPr>
          <w:rFonts w:ascii="Arial" w:hAnsi="Arial" w:cs="Arial"/>
          <w:i/>
          <w:lang w:val="sr-Cyrl-CS"/>
        </w:rPr>
      </w:pPr>
      <w:r>
        <w:rPr>
          <w:rFonts w:ascii="Arial" w:hAnsi="Arial" w:cs="Arial"/>
          <w:i/>
          <w:lang w:val="sr-Cyrl-CS"/>
        </w:rPr>
        <w:tab/>
      </w:r>
    </w:p>
    <w:p w:rsidR="00E24A5A" w:rsidRDefault="00E24A5A" w:rsidP="00E24A5A">
      <w:pPr>
        <w:jc w:val="both"/>
        <w:rPr>
          <w:rFonts w:ascii="Arial" w:hAnsi="Arial" w:cs="Arial"/>
          <w:i/>
          <w:lang w:val="sr-Cyrl-CS"/>
        </w:rPr>
      </w:pPr>
    </w:p>
    <w:p w:rsidR="00E24A5A" w:rsidRDefault="00E24A5A" w:rsidP="00E24A5A">
      <w:pPr>
        <w:rPr>
          <w:rFonts w:ascii="Arial" w:hAnsi="Arial" w:cs="Arial"/>
        </w:rPr>
      </w:pPr>
      <w:r>
        <w:rPr>
          <w:rFonts w:ascii="Arial" w:hAnsi="Arial" w:cs="Arial"/>
        </w:rPr>
        <w:t>Место:_____________                                                            Понуђач:</w:t>
      </w:r>
    </w:p>
    <w:p w:rsidR="00E24A5A" w:rsidRDefault="00E24A5A" w:rsidP="00E24A5A">
      <w:pPr>
        <w:rPr>
          <w:rFonts w:ascii="Arial" w:hAnsi="Arial" w:cs="Arial"/>
          <w:b/>
          <w:bCs/>
          <w:i/>
        </w:rPr>
      </w:pPr>
      <w:r>
        <w:rPr>
          <w:rFonts w:ascii="Arial" w:hAnsi="Arial" w:cs="Arial"/>
        </w:rPr>
        <w:t xml:space="preserve">Датум:_____________                         М.П.                     _____________________                                                        </w:t>
      </w:r>
    </w:p>
    <w:p w:rsidR="00E24A5A" w:rsidRDefault="00E24A5A" w:rsidP="00E24A5A">
      <w:pPr>
        <w:pStyle w:val="BodyText2"/>
        <w:spacing w:line="100" w:lineRule="atLeast"/>
        <w:jc w:val="both"/>
        <w:rPr>
          <w:rFonts w:ascii="Arial" w:hAnsi="Arial" w:cs="Arial"/>
          <w:b/>
          <w:bCs/>
          <w:i/>
          <w:color w:val="auto"/>
        </w:rPr>
      </w:pPr>
    </w:p>
    <w:p w:rsidR="00E24A5A" w:rsidRDefault="00E24A5A" w:rsidP="00E24A5A">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E24A5A" w:rsidRDefault="00E24A5A" w:rsidP="00E24A5A">
      <w:pPr>
        <w:pStyle w:val="ListParagraph"/>
        <w:ind w:left="0"/>
        <w:jc w:val="both"/>
        <w:rPr>
          <w:rFonts w:ascii="Arial" w:hAnsi="Arial" w:cs="Arial"/>
          <w:bCs/>
          <w:i/>
          <w:iCs/>
          <w:color w:val="FF0000"/>
        </w:rPr>
      </w:pPr>
    </w:p>
    <w:p w:rsidR="00E24A5A" w:rsidRPr="006D259B" w:rsidRDefault="00E24A5A" w:rsidP="00E24A5A">
      <w:pPr>
        <w:pStyle w:val="ListParagraph"/>
        <w:ind w:left="0"/>
        <w:jc w:val="both"/>
        <w:rPr>
          <w:rFonts w:ascii="Arial" w:hAnsi="Arial" w:cs="Arial"/>
          <w:bCs/>
          <w:i/>
          <w:iCs/>
          <w:color w:val="FF0000"/>
        </w:rPr>
      </w:pPr>
    </w:p>
    <w:p w:rsidR="001D5DAD" w:rsidRDefault="001D5DAD" w:rsidP="001D5DAD">
      <w:pPr>
        <w:pStyle w:val="ListParagraph"/>
        <w:ind w:left="0"/>
        <w:jc w:val="both"/>
        <w:rPr>
          <w:rFonts w:ascii="Arial" w:hAnsi="Arial" w:cs="Arial"/>
          <w:bCs/>
          <w:i/>
          <w:iCs/>
          <w:color w:val="FF0000"/>
        </w:rPr>
      </w:pPr>
    </w:p>
    <w:p w:rsidR="001D5DAD" w:rsidRPr="001D5DAD" w:rsidRDefault="001D5DAD" w:rsidP="001D5DAD">
      <w:pPr>
        <w:pStyle w:val="ListParagraph"/>
        <w:numPr>
          <w:ilvl w:val="0"/>
          <w:numId w:val="44"/>
        </w:numPr>
        <w:shd w:val="clear" w:color="auto" w:fill="C6D9F1"/>
        <w:jc w:val="center"/>
        <w:rPr>
          <w:rFonts w:ascii="Arial" w:hAnsi="Arial" w:cs="Arial"/>
          <w:bCs/>
          <w:iCs/>
        </w:rPr>
      </w:pPr>
      <w:r w:rsidRPr="001D5DAD">
        <w:rPr>
          <w:rFonts w:ascii="Arial" w:hAnsi="Arial" w:cs="Arial"/>
          <w:b/>
          <w:bCs/>
          <w:i/>
          <w:iCs/>
        </w:rPr>
        <w:t>ОБРАЗАЦ ИЗЈАВЕ О ИСПУЊАВАЊУ УСЛОВА ИЗ ЧЛ. 75. И 76. ЗАКОНА ЗА ПОДИЗВОЂАЧА</w:t>
      </w:r>
    </w:p>
    <w:p w:rsidR="001D5DAD" w:rsidRPr="006D259B" w:rsidRDefault="001D5DAD" w:rsidP="006D259B">
      <w:pPr>
        <w:rPr>
          <w:rFonts w:ascii="Arial" w:hAnsi="Arial" w:cs="Arial"/>
          <w:b/>
          <w:bCs/>
        </w:rPr>
      </w:pPr>
    </w:p>
    <w:p w:rsidR="00E24A5A" w:rsidRDefault="00E24A5A" w:rsidP="00E24A5A">
      <w:pPr>
        <w:jc w:val="center"/>
        <w:rPr>
          <w:rFonts w:ascii="Arial" w:hAnsi="Arial" w:cs="Arial"/>
          <w:b/>
          <w:bCs/>
        </w:rPr>
      </w:pPr>
      <w:r>
        <w:rPr>
          <w:rFonts w:ascii="Arial" w:hAnsi="Arial" w:cs="Arial"/>
          <w:b/>
          <w:bCs/>
        </w:rPr>
        <w:t>ИЗЈАВА ПОДИЗВОЂАЧА</w:t>
      </w:r>
    </w:p>
    <w:p w:rsidR="00E24A5A" w:rsidRDefault="00E24A5A" w:rsidP="00E24A5A">
      <w:pPr>
        <w:jc w:val="center"/>
        <w:rPr>
          <w:rFonts w:ascii="Arial" w:hAnsi="Arial" w:cs="Arial"/>
          <w:b/>
          <w:bCs/>
        </w:rPr>
      </w:pPr>
      <w:r>
        <w:rPr>
          <w:rFonts w:ascii="Arial" w:hAnsi="Arial" w:cs="Arial"/>
          <w:b/>
          <w:bCs/>
        </w:rPr>
        <w:t>О ИСПУЊАВАЊУ УСЛОВА ИЗ ЧЛ. 75. ЗАКОНА У ПОСТУПКУ ЈАВНЕ</w:t>
      </w:r>
    </w:p>
    <w:p w:rsidR="00E24A5A" w:rsidRPr="001D5DAD" w:rsidRDefault="00E24A5A" w:rsidP="001D5DAD">
      <w:pPr>
        <w:jc w:val="center"/>
        <w:rPr>
          <w:rFonts w:ascii="Arial" w:hAnsi="Arial" w:cs="Arial"/>
          <w:b/>
          <w:bCs/>
        </w:rPr>
      </w:pPr>
      <w:r>
        <w:rPr>
          <w:rFonts w:ascii="Arial" w:hAnsi="Arial" w:cs="Arial"/>
          <w:b/>
          <w:bCs/>
        </w:rPr>
        <w:t>НАБАВКЕ МАЛЕ ВРЕДНОСТИ</w:t>
      </w:r>
      <w:r w:rsidR="001D5DAD">
        <w:rPr>
          <w:rFonts w:ascii="Arial" w:hAnsi="Arial" w:cs="Arial"/>
          <w:b/>
          <w:bCs/>
        </w:rPr>
        <w:t>1</w:t>
      </w:r>
    </w:p>
    <w:p w:rsidR="00E24A5A" w:rsidRDefault="00E24A5A" w:rsidP="00E24A5A">
      <w:pPr>
        <w:jc w:val="center"/>
        <w:rPr>
          <w:rFonts w:ascii="Arial" w:hAnsi="Arial" w:cs="Arial"/>
          <w:b/>
          <w:bCs/>
        </w:rPr>
      </w:pPr>
    </w:p>
    <w:p w:rsidR="00E24A5A" w:rsidRDefault="00E24A5A" w:rsidP="00E24A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E24A5A" w:rsidRDefault="00E24A5A" w:rsidP="00E24A5A">
      <w:pPr>
        <w:jc w:val="both"/>
        <w:rPr>
          <w:rFonts w:ascii="Arial" w:hAnsi="Arial" w:cs="Arial"/>
        </w:rPr>
      </w:pPr>
    </w:p>
    <w:p w:rsidR="00E24A5A" w:rsidRDefault="00E24A5A" w:rsidP="00E24A5A">
      <w:pPr>
        <w:jc w:val="center"/>
        <w:rPr>
          <w:rFonts w:ascii="Arial" w:hAnsi="Arial" w:cs="Arial"/>
          <w:b/>
        </w:rPr>
      </w:pPr>
      <w:r>
        <w:rPr>
          <w:rFonts w:ascii="Arial" w:hAnsi="Arial" w:cs="Arial"/>
          <w:b/>
        </w:rPr>
        <w:t>И З Ј А В У</w:t>
      </w:r>
    </w:p>
    <w:p w:rsidR="00E24A5A" w:rsidRDefault="00E24A5A" w:rsidP="00E24A5A">
      <w:pPr>
        <w:jc w:val="both"/>
        <w:rPr>
          <w:rFonts w:ascii="Arial" w:hAnsi="Arial" w:cs="Arial"/>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рој 0</w:t>
      </w:r>
      <w:r w:rsidR="005E1EA3">
        <w:rPr>
          <w:rFonts w:ascii="Arial" w:hAnsi="Arial" w:cs="Arial"/>
        </w:rPr>
        <w:t>7</w:t>
      </w:r>
      <w:r>
        <w:rPr>
          <w:rFonts w:ascii="Arial" w:hAnsi="Arial" w:cs="Arial"/>
        </w:rPr>
        <w:t>/201</w:t>
      </w:r>
      <w:r w:rsidR="005E1EA3">
        <w:rPr>
          <w:rFonts w:ascii="Arial" w:hAnsi="Arial" w:cs="Arial"/>
        </w:rPr>
        <w:t>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C133B4" w:rsidRDefault="00C133B4" w:rsidP="00C133B4">
      <w:pPr>
        <w:pStyle w:val="ListParagraph"/>
        <w:numPr>
          <w:ilvl w:val="0"/>
          <w:numId w:val="30"/>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C133B4" w:rsidRDefault="00C133B4" w:rsidP="00C133B4">
      <w:pPr>
        <w:pStyle w:val="ListParagraph"/>
        <w:numPr>
          <w:ilvl w:val="0"/>
          <w:numId w:val="30"/>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C133B4" w:rsidRDefault="00C133B4" w:rsidP="00C133B4">
      <w:pPr>
        <w:pStyle w:val="ListParagraph"/>
        <w:numPr>
          <w:ilvl w:val="0"/>
          <w:numId w:val="30"/>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E24A5A" w:rsidRDefault="00E24A5A" w:rsidP="00E24A5A">
      <w:pPr>
        <w:jc w:val="both"/>
        <w:rPr>
          <w:rFonts w:ascii="Arial" w:hAnsi="Arial" w:cs="Arial"/>
          <w:i/>
          <w:lang w:val="sr-Cyrl-CS"/>
        </w:rPr>
      </w:pPr>
    </w:p>
    <w:p w:rsidR="00E24A5A" w:rsidRDefault="00E24A5A" w:rsidP="00E24A5A">
      <w:pPr>
        <w:jc w:val="both"/>
        <w:rPr>
          <w:rFonts w:ascii="Arial" w:hAnsi="Arial" w:cs="Arial"/>
          <w:i/>
          <w:lang w:val="sr-Cyrl-CS"/>
        </w:rPr>
      </w:pPr>
    </w:p>
    <w:p w:rsidR="00E24A5A" w:rsidRDefault="00E24A5A" w:rsidP="00E24A5A">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E24A5A" w:rsidRDefault="00E24A5A" w:rsidP="00E24A5A">
      <w:pPr>
        <w:rPr>
          <w:rFonts w:ascii="Arial" w:hAnsi="Arial" w:cs="Arial"/>
          <w:b/>
          <w:bCs/>
          <w:i/>
        </w:rPr>
      </w:pPr>
      <w:r>
        <w:rPr>
          <w:rFonts w:ascii="Arial" w:hAnsi="Arial" w:cs="Arial"/>
        </w:rPr>
        <w:t xml:space="preserve">Датум:_____________                         М.П.                     _____________________                                                        </w:t>
      </w:r>
    </w:p>
    <w:p w:rsidR="00E24A5A" w:rsidRDefault="00E24A5A" w:rsidP="00E24A5A">
      <w:pPr>
        <w:pStyle w:val="BodyText2"/>
        <w:spacing w:line="100" w:lineRule="atLeast"/>
        <w:jc w:val="both"/>
        <w:rPr>
          <w:rFonts w:ascii="Arial" w:hAnsi="Arial" w:cs="Arial"/>
          <w:b/>
          <w:bCs/>
          <w:i/>
          <w:color w:val="auto"/>
        </w:rPr>
      </w:pPr>
    </w:p>
    <w:p w:rsidR="00E24A5A" w:rsidRDefault="00E24A5A" w:rsidP="00E24A5A">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sectPr w:rsidR="00E24A5A" w:rsidSect="00F32A0E">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93" w:rsidRDefault="001A0B93" w:rsidP="00F32A0E">
      <w:pPr>
        <w:spacing w:after="0" w:line="240" w:lineRule="auto"/>
      </w:pPr>
      <w:r>
        <w:separator/>
      </w:r>
    </w:p>
  </w:endnote>
  <w:endnote w:type="continuationSeparator" w:id="1">
    <w:p w:rsidR="001A0B93" w:rsidRDefault="001A0B93" w:rsidP="00F3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087"/>
      <w:docPartObj>
        <w:docPartGallery w:val="Page Numbers (Bottom of Page)"/>
        <w:docPartUnique/>
      </w:docPartObj>
    </w:sdtPr>
    <w:sdtContent>
      <w:sdt>
        <w:sdtPr>
          <w:id w:val="565050523"/>
          <w:docPartObj>
            <w:docPartGallery w:val="Page Numbers (Top of Page)"/>
            <w:docPartUnique/>
          </w:docPartObj>
        </w:sdtPr>
        <w:sdtContent>
          <w:p w:rsidR="00BE1E9B" w:rsidRDefault="00BE1E9B">
            <w:pPr>
              <w:pStyle w:val="Footer"/>
              <w:jc w:val="right"/>
            </w:pPr>
            <w:r>
              <w:t xml:space="preserve">Page </w:t>
            </w:r>
            <w:r>
              <w:rPr>
                <w:b/>
              </w:rPr>
              <w:fldChar w:fldCharType="begin"/>
            </w:r>
            <w:r>
              <w:rPr>
                <w:b/>
              </w:rPr>
              <w:instrText xml:space="preserve"> PAGE </w:instrText>
            </w:r>
            <w:r>
              <w:rPr>
                <w:b/>
              </w:rPr>
              <w:fldChar w:fldCharType="separate"/>
            </w:r>
            <w:r w:rsidR="00506A6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06A6A">
              <w:rPr>
                <w:b/>
                <w:noProof/>
              </w:rPr>
              <w:t>30</w:t>
            </w:r>
            <w:r>
              <w:rPr>
                <w:b/>
              </w:rPr>
              <w:fldChar w:fldCharType="end"/>
            </w:r>
          </w:p>
        </w:sdtContent>
      </w:sdt>
    </w:sdtContent>
  </w:sdt>
  <w:p w:rsidR="00BE1E9B" w:rsidRPr="003479B9" w:rsidRDefault="00BE1E9B">
    <w:pPr>
      <w:pStyle w:val="Footer"/>
    </w:pPr>
    <w:r>
      <w:t>Конкурсна документација ЈНМВ 07/2016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93" w:rsidRDefault="001A0B93" w:rsidP="00F32A0E">
      <w:pPr>
        <w:spacing w:after="0" w:line="240" w:lineRule="auto"/>
      </w:pPr>
      <w:r>
        <w:separator/>
      </w:r>
    </w:p>
  </w:footnote>
  <w:footnote w:type="continuationSeparator" w:id="1">
    <w:p w:rsidR="001A0B93" w:rsidRDefault="001A0B93" w:rsidP="00F32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2260832"/>
    <w:multiLevelType w:val="hybridMultilevel"/>
    <w:tmpl w:val="8F60D8B6"/>
    <w:lvl w:ilvl="0" w:tplc="04090001">
      <w:start w:val="1"/>
      <w:numFmt w:val="bullet"/>
      <w:lvlText w:val=""/>
      <w:lvlJc w:val="left"/>
      <w:pPr>
        <w:ind w:left="24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6B46866"/>
    <w:multiLevelType w:val="hybridMultilevel"/>
    <w:tmpl w:val="AA5C30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7B12F49"/>
    <w:multiLevelType w:val="hybridMultilevel"/>
    <w:tmpl w:val="50F0592A"/>
    <w:lvl w:ilvl="0" w:tplc="49303268">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B2654B5"/>
    <w:multiLevelType w:val="hybridMultilevel"/>
    <w:tmpl w:val="BC70C5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0C84197"/>
    <w:multiLevelType w:val="hybridMultilevel"/>
    <w:tmpl w:val="98E2A01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5055B39"/>
    <w:multiLevelType w:val="hybridMultilevel"/>
    <w:tmpl w:val="A08216C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nsid w:val="32AD45EF"/>
    <w:multiLevelType w:val="hybridMultilevel"/>
    <w:tmpl w:val="661CB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6A16ADA"/>
    <w:multiLevelType w:val="hybridMultilevel"/>
    <w:tmpl w:val="5E5ECC22"/>
    <w:lvl w:ilvl="0" w:tplc="CF184892">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8FA1915"/>
    <w:multiLevelType w:val="hybridMultilevel"/>
    <w:tmpl w:val="013CAF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DAF6B95"/>
    <w:multiLevelType w:val="hybridMultilevel"/>
    <w:tmpl w:val="F9EEA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5AF62CE"/>
    <w:multiLevelType w:val="hybridMultilevel"/>
    <w:tmpl w:val="41444668"/>
    <w:lvl w:ilvl="0" w:tplc="5A12C33A">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5FA162AF"/>
    <w:multiLevelType w:val="hybridMultilevel"/>
    <w:tmpl w:val="5A86390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62D30A2F"/>
    <w:multiLevelType w:val="hybridMultilevel"/>
    <w:tmpl w:val="D6D66A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041577"/>
    <w:multiLevelType w:val="hybridMultilevel"/>
    <w:tmpl w:val="E2DA5F36"/>
    <w:lvl w:ilvl="0" w:tplc="ED58D73E">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16E84"/>
    <w:multiLevelType w:val="hybridMultilevel"/>
    <w:tmpl w:val="27AEA2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8C1234"/>
    <w:multiLevelType w:val="hybridMultilevel"/>
    <w:tmpl w:val="2EFCC0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num>
  <w:num w:numId="21">
    <w:abstractNumId w:val="6"/>
  </w:num>
  <w:num w:numId="22">
    <w:abstractNumId w:val="6"/>
    <w:lvlOverride w:ilvl="0">
      <w:startOverride w:val="1"/>
    </w:lvlOverride>
  </w:num>
  <w:num w:numId="23">
    <w:abstractNumId w:val="12"/>
  </w:num>
  <w:num w:numId="24">
    <w:abstractNumId w:val="12"/>
    <w:lvlOverride w:ilvl="0">
      <w:startOverride w:val="1"/>
    </w:lvlOverride>
  </w:num>
  <w:num w:numId="25">
    <w:abstractNumId w:val="5"/>
  </w:num>
  <w:num w:numId="26">
    <w:abstractNumId w:val="4"/>
  </w:num>
  <w:num w:numId="27">
    <w:abstractNumId w:val="8"/>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9"/>
  </w:num>
  <w:num w:numId="34">
    <w:abstractNumId w:val="11"/>
  </w:num>
  <w:num w:numId="35">
    <w:abstractNumId w:val="1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25"/>
  </w:num>
  <w:num w:numId="40">
    <w:abstractNumId w:val="13"/>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E24A5A"/>
    <w:rsid w:val="00032C20"/>
    <w:rsid w:val="000C1490"/>
    <w:rsid w:val="00103561"/>
    <w:rsid w:val="0013427A"/>
    <w:rsid w:val="00172AE7"/>
    <w:rsid w:val="001A0B93"/>
    <w:rsid w:val="001D5DAD"/>
    <w:rsid w:val="001E0B06"/>
    <w:rsid w:val="00217084"/>
    <w:rsid w:val="00244CD2"/>
    <w:rsid w:val="00247D11"/>
    <w:rsid w:val="002A6B50"/>
    <w:rsid w:val="002F1226"/>
    <w:rsid w:val="002F7596"/>
    <w:rsid w:val="0032003D"/>
    <w:rsid w:val="003218E7"/>
    <w:rsid w:val="003479B9"/>
    <w:rsid w:val="0035792E"/>
    <w:rsid w:val="003876D5"/>
    <w:rsid w:val="003E5204"/>
    <w:rsid w:val="004C684F"/>
    <w:rsid w:val="00506A6A"/>
    <w:rsid w:val="005E1EA3"/>
    <w:rsid w:val="005F4132"/>
    <w:rsid w:val="006C2FDA"/>
    <w:rsid w:val="006D259B"/>
    <w:rsid w:val="0079432E"/>
    <w:rsid w:val="007E7951"/>
    <w:rsid w:val="007F45D9"/>
    <w:rsid w:val="0080261C"/>
    <w:rsid w:val="00805014"/>
    <w:rsid w:val="00832B37"/>
    <w:rsid w:val="009A5312"/>
    <w:rsid w:val="009E4A56"/>
    <w:rsid w:val="009F1C0B"/>
    <w:rsid w:val="00A660CC"/>
    <w:rsid w:val="00AD4470"/>
    <w:rsid w:val="00AF324F"/>
    <w:rsid w:val="00BD241B"/>
    <w:rsid w:val="00BE1E9B"/>
    <w:rsid w:val="00C00F42"/>
    <w:rsid w:val="00C133B4"/>
    <w:rsid w:val="00C90085"/>
    <w:rsid w:val="00CF7937"/>
    <w:rsid w:val="00D330FD"/>
    <w:rsid w:val="00E22E60"/>
    <w:rsid w:val="00E24A5A"/>
    <w:rsid w:val="00EA7AFE"/>
    <w:rsid w:val="00EC0E48"/>
    <w:rsid w:val="00F32A0E"/>
    <w:rsid w:val="00FB23B3"/>
    <w:rsid w:val="00FE1175"/>
    <w:rsid w:val="00FE5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0E"/>
  </w:style>
  <w:style w:type="paragraph" w:styleId="Heading1">
    <w:name w:val="heading 1"/>
    <w:basedOn w:val="Normal"/>
    <w:next w:val="BodyText"/>
    <w:link w:val="Heading1Char"/>
    <w:qFormat/>
    <w:rsid w:val="00E24A5A"/>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E24A5A"/>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E24A5A"/>
    <w:pPr>
      <w:keepNext/>
      <w:numPr>
        <w:ilvl w:val="2"/>
        <w:numId w:val="1"/>
      </w:numPr>
      <w:suppressAutoHyphens/>
      <w:spacing w:before="240" w:after="60" w:line="100" w:lineRule="atLeast"/>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E24A5A"/>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E24A5A"/>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E24A5A"/>
    <w:pPr>
      <w:keepNext/>
      <w:numPr>
        <w:ilvl w:val="5"/>
        <w:numId w:val="1"/>
      </w:numPr>
      <w:suppressAutoHyphens/>
      <w:spacing w:after="0" w:line="100" w:lineRule="atLeast"/>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E24A5A"/>
    <w:pPr>
      <w:keepNext/>
      <w:numPr>
        <w:ilvl w:val="6"/>
        <w:numId w:val="1"/>
      </w:numPr>
      <w:suppressAutoHyphens/>
      <w:spacing w:after="0" w:line="100" w:lineRule="atLeast"/>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E24A5A"/>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E24A5A"/>
    <w:pPr>
      <w:numPr>
        <w:ilvl w:val="8"/>
        <w:numId w:val="1"/>
      </w:numPr>
      <w:suppressAutoHyphens/>
      <w:spacing w:before="240" w:after="60" w:line="100" w:lineRule="atLeast"/>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5A"/>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E24A5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E24A5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E24A5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E24A5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E24A5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E24A5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E24A5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E24A5A"/>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E24A5A"/>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E24A5A"/>
    <w:rPr>
      <w:rFonts w:ascii="Times New Roman" w:eastAsia="Arial Unicode MS" w:hAnsi="Times New Roman" w:cs="Times New Roman"/>
      <w:color w:val="000000"/>
      <w:kern w:val="2"/>
      <w:sz w:val="24"/>
      <w:szCs w:val="24"/>
      <w:lang w:eastAsia="ar-SA"/>
    </w:rPr>
  </w:style>
  <w:style w:type="character" w:styleId="Hyperlink">
    <w:name w:val="Hyperlink"/>
    <w:basedOn w:val="DefaultParagraphFont"/>
    <w:uiPriority w:val="99"/>
    <w:unhideWhenUsed/>
    <w:rsid w:val="00E24A5A"/>
    <w:rPr>
      <w:color w:val="0000FF" w:themeColor="hyperlink"/>
      <w:u w:val="single"/>
    </w:rPr>
  </w:style>
  <w:style w:type="paragraph" w:styleId="Header">
    <w:name w:val="header"/>
    <w:basedOn w:val="Normal"/>
    <w:link w:val="HeaderChar1"/>
    <w:uiPriority w:val="99"/>
    <w:semiHidden/>
    <w:unhideWhenUsed/>
    <w:rsid w:val="00E24A5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uiPriority w:val="99"/>
    <w:semiHidden/>
    <w:rsid w:val="00E24A5A"/>
  </w:style>
  <w:style w:type="character" w:customStyle="1" w:styleId="HeaderChar1">
    <w:name w:val="Header Char1"/>
    <w:basedOn w:val="DefaultParagraphFont"/>
    <w:link w:val="Header"/>
    <w:uiPriority w:val="99"/>
    <w:semiHidden/>
    <w:locked/>
    <w:rsid w:val="00E24A5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E24A5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E24A5A"/>
  </w:style>
  <w:style w:type="character" w:customStyle="1" w:styleId="FooterChar1">
    <w:name w:val="Footer Char1"/>
    <w:basedOn w:val="DefaultParagraphFont"/>
    <w:link w:val="Footer"/>
    <w:uiPriority w:val="99"/>
    <w:locked/>
    <w:rsid w:val="00E24A5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semiHidden/>
    <w:unhideWhenUsed/>
    <w:rsid w:val="00E24A5A"/>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E24A5A"/>
  </w:style>
  <w:style w:type="character" w:customStyle="1" w:styleId="BodyText2Char2">
    <w:name w:val="Body Text 2 Char2"/>
    <w:basedOn w:val="DefaultParagraphFont"/>
    <w:link w:val="BodyText2"/>
    <w:semiHidden/>
    <w:locked/>
    <w:rsid w:val="00E24A5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E24A5A"/>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E24A5A"/>
    <w:rPr>
      <w:sz w:val="16"/>
      <w:szCs w:val="16"/>
    </w:rPr>
  </w:style>
  <w:style w:type="character" w:customStyle="1" w:styleId="BodyText3Char1">
    <w:name w:val="Body Text 3 Char1"/>
    <w:basedOn w:val="DefaultParagraphFont"/>
    <w:link w:val="BodyText3"/>
    <w:semiHidden/>
    <w:locked/>
    <w:rsid w:val="00E24A5A"/>
    <w:rPr>
      <w:rFonts w:ascii="Times New Roman" w:eastAsia="Times New Roman"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E24A5A"/>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E24A5A"/>
    <w:rPr>
      <w:rFonts w:ascii="Tahoma" w:hAnsi="Tahoma" w:cs="Tahoma"/>
      <w:sz w:val="16"/>
      <w:szCs w:val="16"/>
    </w:rPr>
  </w:style>
  <w:style w:type="character" w:customStyle="1" w:styleId="BalloonTextChar1">
    <w:name w:val="Balloon Text Char1"/>
    <w:basedOn w:val="DefaultParagraphFont"/>
    <w:link w:val="BalloonText"/>
    <w:semiHidden/>
    <w:locked/>
    <w:rsid w:val="00E24A5A"/>
    <w:rPr>
      <w:rFonts w:ascii="Tahoma" w:eastAsia="Arial Unicode MS" w:hAnsi="Tahoma" w:cs="Tahoma"/>
      <w:color w:val="000000"/>
      <w:kern w:val="2"/>
      <w:sz w:val="16"/>
      <w:szCs w:val="16"/>
      <w:lang w:eastAsia="ar-SA"/>
    </w:rPr>
  </w:style>
  <w:style w:type="paragraph" w:styleId="NoSpacing">
    <w:name w:val="No Spacing"/>
    <w:qFormat/>
    <w:rsid w:val="00E24A5A"/>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24A5A"/>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E24A5A"/>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E24A5A"/>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E24A5A"/>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24A5A"/>
    <w:rPr>
      <w:b/>
      <w:bCs/>
    </w:rPr>
  </w:style>
  <w:style w:type="paragraph" w:customStyle="1" w:styleId="ContentsHeading">
    <w:name w:val="Contents Heading"/>
    <w:basedOn w:val="Heading1"/>
    <w:rsid w:val="00E24A5A"/>
    <w:pPr>
      <w:suppressLineNumbers/>
    </w:pPr>
    <w:rPr>
      <w:sz w:val="32"/>
      <w:szCs w:val="32"/>
    </w:rPr>
  </w:style>
  <w:style w:type="paragraph" w:customStyle="1" w:styleId="TableContents">
    <w:name w:val="Table Contents"/>
    <w:basedOn w:val="Normal"/>
    <w:rsid w:val="00E24A5A"/>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E24A5A"/>
    <w:pPr>
      <w:jc w:val="center"/>
    </w:pPr>
    <w:rPr>
      <w:b/>
      <w:bCs/>
    </w:rPr>
  </w:style>
  <w:style w:type="paragraph" w:customStyle="1" w:styleId="Default">
    <w:name w:val="Default"/>
    <w:rsid w:val="00E24A5A"/>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E2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E24A5A"/>
    <w:rPr>
      <w:rFonts w:ascii="Symbol" w:hAnsi="Symbol" w:cs="Symbol" w:hint="default"/>
    </w:rPr>
  </w:style>
  <w:style w:type="character" w:customStyle="1" w:styleId="WW8Num2z1">
    <w:name w:val="WW8Num2z1"/>
    <w:rsid w:val="00E24A5A"/>
    <w:rPr>
      <w:rFonts w:ascii="Courier New" w:hAnsi="Courier New" w:cs="Courier New" w:hint="default"/>
    </w:rPr>
  </w:style>
  <w:style w:type="character" w:customStyle="1" w:styleId="WW8Num2z2">
    <w:name w:val="WW8Num2z2"/>
    <w:rsid w:val="00E24A5A"/>
    <w:rPr>
      <w:rFonts w:ascii="Wingdings" w:hAnsi="Wingdings" w:cs="Wingdings" w:hint="default"/>
    </w:rPr>
  </w:style>
  <w:style w:type="character" w:customStyle="1" w:styleId="WW8Num3z1">
    <w:name w:val="WW8Num3z1"/>
    <w:rsid w:val="00E24A5A"/>
    <w:rPr>
      <w:b/>
      <w:bCs w:val="0"/>
      <w:i w:val="0"/>
      <w:iCs w:val="0"/>
      <w:sz w:val="24"/>
      <w:szCs w:val="24"/>
    </w:rPr>
  </w:style>
  <w:style w:type="character" w:customStyle="1" w:styleId="WW8Num4z0">
    <w:name w:val="WW8Num4z0"/>
    <w:rsid w:val="00E24A5A"/>
    <w:rPr>
      <w:rFonts w:ascii="Arial" w:hAnsi="Arial" w:cs="Arial" w:hint="default"/>
      <w:i w:val="0"/>
      <w:iCs w:val="0"/>
      <w:sz w:val="24"/>
    </w:rPr>
  </w:style>
  <w:style w:type="character" w:customStyle="1" w:styleId="WW8Num4z1">
    <w:name w:val="WW8Num4z1"/>
    <w:rsid w:val="00E24A5A"/>
    <w:rPr>
      <w:rFonts w:ascii="Courier New" w:hAnsi="Courier New" w:cs="Courier New" w:hint="default"/>
    </w:rPr>
  </w:style>
  <w:style w:type="character" w:customStyle="1" w:styleId="WW8Num4z2">
    <w:name w:val="WW8Num4z2"/>
    <w:rsid w:val="00E24A5A"/>
    <w:rPr>
      <w:rFonts w:ascii="Wingdings" w:hAnsi="Wingdings" w:cs="Wingdings" w:hint="default"/>
    </w:rPr>
  </w:style>
  <w:style w:type="character" w:customStyle="1" w:styleId="WW8Num4z3">
    <w:name w:val="WW8Num4z3"/>
    <w:rsid w:val="00E24A5A"/>
    <w:rPr>
      <w:rFonts w:ascii="Symbol" w:hAnsi="Symbol" w:cs="Symbol" w:hint="default"/>
    </w:rPr>
  </w:style>
  <w:style w:type="character" w:customStyle="1" w:styleId="WW8Num5z0">
    <w:name w:val="WW8Num5z0"/>
    <w:rsid w:val="00E24A5A"/>
    <w:rPr>
      <w:rFonts w:ascii="Arial" w:hAnsi="Arial" w:cs="Arial" w:hint="default"/>
      <w:b w:val="0"/>
      <w:bCs w:val="0"/>
      <w:i w:val="0"/>
      <w:iCs w:val="0"/>
      <w:sz w:val="24"/>
    </w:rPr>
  </w:style>
  <w:style w:type="character" w:customStyle="1" w:styleId="WW8Num5z1">
    <w:name w:val="WW8Num5z1"/>
    <w:rsid w:val="00E24A5A"/>
    <w:rPr>
      <w:rFonts w:ascii="Courier New" w:hAnsi="Courier New" w:cs="Courier New" w:hint="default"/>
    </w:rPr>
  </w:style>
  <w:style w:type="character" w:customStyle="1" w:styleId="WW8Num5z2">
    <w:name w:val="WW8Num5z2"/>
    <w:rsid w:val="00E24A5A"/>
    <w:rPr>
      <w:rFonts w:ascii="Wingdings" w:hAnsi="Wingdings" w:cs="Wingdings" w:hint="default"/>
    </w:rPr>
  </w:style>
  <w:style w:type="character" w:customStyle="1" w:styleId="WW8Num6z0">
    <w:name w:val="WW8Num6z0"/>
    <w:rsid w:val="00E24A5A"/>
    <w:rPr>
      <w:rFonts w:ascii="Symbol" w:hAnsi="Symbol" w:cs="Symbol" w:hint="default"/>
    </w:rPr>
  </w:style>
  <w:style w:type="character" w:customStyle="1" w:styleId="WW8Num6z1">
    <w:name w:val="WW8Num6z1"/>
    <w:rsid w:val="00E24A5A"/>
    <w:rPr>
      <w:rFonts w:ascii="Courier New" w:hAnsi="Courier New" w:cs="Courier New" w:hint="default"/>
    </w:rPr>
  </w:style>
  <w:style w:type="character" w:customStyle="1" w:styleId="WW8Num6z2">
    <w:name w:val="WW8Num6z2"/>
    <w:rsid w:val="00E24A5A"/>
    <w:rPr>
      <w:rFonts w:ascii="Wingdings" w:hAnsi="Wingdings" w:cs="Wingdings" w:hint="default"/>
    </w:rPr>
  </w:style>
  <w:style w:type="character" w:customStyle="1" w:styleId="WW8Num8z1">
    <w:name w:val="WW8Num8z1"/>
    <w:rsid w:val="00E24A5A"/>
    <w:rPr>
      <w:rFonts w:ascii="Courier New" w:hAnsi="Courier New" w:cs="Courier New" w:hint="default"/>
    </w:rPr>
  </w:style>
  <w:style w:type="character" w:customStyle="1" w:styleId="WW8Num8z2">
    <w:name w:val="WW8Num8z2"/>
    <w:rsid w:val="00E24A5A"/>
    <w:rPr>
      <w:rFonts w:ascii="Wingdings" w:hAnsi="Wingdings" w:cs="Wingdings" w:hint="default"/>
    </w:rPr>
  </w:style>
  <w:style w:type="character" w:customStyle="1" w:styleId="WW8Num8z3">
    <w:name w:val="WW8Num8z3"/>
    <w:rsid w:val="00E24A5A"/>
    <w:rPr>
      <w:rFonts w:ascii="Symbol" w:hAnsi="Symbol" w:cs="Symbol" w:hint="default"/>
    </w:rPr>
  </w:style>
  <w:style w:type="character" w:customStyle="1" w:styleId="WW8Num9z0">
    <w:name w:val="WW8Num9z0"/>
    <w:rsid w:val="00E24A5A"/>
    <w:rPr>
      <w:i w:val="0"/>
      <w:iCs w:val="0"/>
    </w:rPr>
  </w:style>
  <w:style w:type="character" w:customStyle="1" w:styleId="WW8Num9z1">
    <w:name w:val="WW8Num9z1"/>
    <w:rsid w:val="00E24A5A"/>
    <w:rPr>
      <w:rFonts w:ascii="Courier New" w:hAnsi="Courier New" w:cs="Courier New" w:hint="default"/>
    </w:rPr>
  </w:style>
  <w:style w:type="character" w:customStyle="1" w:styleId="WW8Num9z2">
    <w:name w:val="WW8Num9z2"/>
    <w:rsid w:val="00E24A5A"/>
    <w:rPr>
      <w:rFonts w:ascii="Wingdings" w:hAnsi="Wingdings" w:cs="Wingdings" w:hint="default"/>
    </w:rPr>
  </w:style>
  <w:style w:type="character" w:customStyle="1" w:styleId="WW8Num9z3">
    <w:name w:val="WW8Num9z3"/>
    <w:rsid w:val="00E24A5A"/>
    <w:rPr>
      <w:rFonts w:ascii="Symbol" w:hAnsi="Symbol" w:cs="Symbol" w:hint="default"/>
    </w:rPr>
  </w:style>
  <w:style w:type="character" w:customStyle="1" w:styleId="WW8Num10z1">
    <w:name w:val="WW8Num10z1"/>
    <w:rsid w:val="00E24A5A"/>
    <w:rPr>
      <w:rFonts w:ascii="Courier New" w:hAnsi="Courier New" w:cs="Courier New" w:hint="default"/>
    </w:rPr>
  </w:style>
  <w:style w:type="character" w:customStyle="1" w:styleId="WW8Num10z2">
    <w:name w:val="WW8Num10z2"/>
    <w:rsid w:val="00E24A5A"/>
    <w:rPr>
      <w:rFonts w:ascii="Wingdings" w:hAnsi="Wingdings" w:cs="Wingdings" w:hint="default"/>
    </w:rPr>
  </w:style>
  <w:style w:type="character" w:customStyle="1" w:styleId="WW8Num10z3">
    <w:name w:val="WW8Num10z3"/>
    <w:rsid w:val="00E24A5A"/>
    <w:rPr>
      <w:rFonts w:ascii="Symbol" w:hAnsi="Symbol" w:cs="Symbol" w:hint="default"/>
    </w:rPr>
  </w:style>
  <w:style w:type="character" w:customStyle="1" w:styleId="WW8Num5z3">
    <w:name w:val="WW8Num5z3"/>
    <w:rsid w:val="00E24A5A"/>
    <w:rPr>
      <w:rFonts w:ascii="Symbol" w:hAnsi="Symbol" w:cs="Symbol" w:hint="default"/>
    </w:rPr>
  </w:style>
  <w:style w:type="character" w:customStyle="1" w:styleId="WW8Num7z0">
    <w:name w:val="WW8Num7z0"/>
    <w:rsid w:val="00E24A5A"/>
    <w:rPr>
      <w:b w:val="0"/>
      <w:bCs w:val="0"/>
      <w:i w:val="0"/>
      <w:iCs w:val="0"/>
      <w:color w:val="00000A"/>
    </w:rPr>
  </w:style>
  <w:style w:type="character" w:customStyle="1" w:styleId="WW8Num8z0">
    <w:name w:val="WW8Num8z0"/>
    <w:rsid w:val="00E24A5A"/>
    <w:rPr>
      <w:rFonts w:ascii="Symbol" w:hAnsi="Symbol" w:cs="Symbol" w:hint="default"/>
    </w:rPr>
  </w:style>
  <w:style w:type="character" w:customStyle="1" w:styleId="WW8Num11z0">
    <w:name w:val="WW8Num11z0"/>
    <w:rsid w:val="00E24A5A"/>
    <w:rPr>
      <w:rFonts w:ascii="Wingdings" w:hAnsi="Wingdings" w:cs="Wingdings" w:hint="default"/>
      <w:b w:val="0"/>
      <w:bCs w:val="0"/>
      <w:i w:val="0"/>
      <w:iCs w:val="0"/>
      <w:color w:val="00000A"/>
    </w:rPr>
  </w:style>
  <w:style w:type="character" w:customStyle="1" w:styleId="WW8Num11z1">
    <w:name w:val="WW8Num11z1"/>
    <w:rsid w:val="00E24A5A"/>
    <w:rPr>
      <w:rFonts w:ascii="Courier New" w:hAnsi="Courier New" w:cs="Arial" w:hint="default"/>
      <w:b w:val="0"/>
      <w:bCs w:val="0"/>
      <w:i w:val="0"/>
      <w:iCs w:val="0"/>
      <w:sz w:val="24"/>
    </w:rPr>
  </w:style>
  <w:style w:type="character" w:customStyle="1" w:styleId="WW8Num11z2">
    <w:name w:val="WW8Num11z2"/>
    <w:rsid w:val="00E24A5A"/>
    <w:rPr>
      <w:rFonts w:ascii="Wingdings" w:hAnsi="Wingdings" w:cs="Wingdings" w:hint="default"/>
    </w:rPr>
  </w:style>
  <w:style w:type="character" w:customStyle="1" w:styleId="WW8Num11z3">
    <w:name w:val="WW8Num11z3"/>
    <w:rsid w:val="00E24A5A"/>
    <w:rPr>
      <w:rFonts w:ascii="Symbol" w:hAnsi="Symbol" w:cs="Symbol" w:hint="default"/>
    </w:rPr>
  </w:style>
  <w:style w:type="character" w:customStyle="1" w:styleId="WW8Num12z0">
    <w:name w:val="WW8Num12z0"/>
    <w:rsid w:val="00E24A5A"/>
    <w:rPr>
      <w:b w:val="0"/>
      <w:bCs w:val="0"/>
    </w:rPr>
  </w:style>
  <w:style w:type="character" w:customStyle="1" w:styleId="WW8Num12z1">
    <w:name w:val="WW8Num12z1"/>
    <w:rsid w:val="00E24A5A"/>
    <w:rPr>
      <w:rFonts w:ascii="Courier New" w:hAnsi="Courier New" w:cs="Arial" w:hint="default"/>
      <w:b w:val="0"/>
      <w:bCs w:val="0"/>
      <w:i w:val="0"/>
      <w:iCs w:val="0"/>
      <w:sz w:val="24"/>
    </w:rPr>
  </w:style>
  <w:style w:type="character" w:customStyle="1" w:styleId="WW8Num12z2">
    <w:name w:val="WW8Num12z2"/>
    <w:rsid w:val="00E24A5A"/>
    <w:rPr>
      <w:rFonts w:ascii="Wingdings" w:hAnsi="Wingdings" w:cs="Wingdings" w:hint="default"/>
    </w:rPr>
  </w:style>
  <w:style w:type="character" w:customStyle="1" w:styleId="WW8Num12z3">
    <w:name w:val="WW8Num12z3"/>
    <w:rsid w:val="00E24A5A"/>
    <w:rPr>
      <w:rFonts w:ascii="Symbol" w:hAnsi="Symbol" w:cs="Symbol" w:hint="default"/>
    </w:rPr>
  </w:style>
  <w:style w:type="character" w:customStyle="1" w:styleId="WW8Num14z0">
    <w:name w:val="WW8Num14z0"/>
    <w:rsid w:val="00E24A5A"/>
    <w:rPr>
      <w:rFonts w:ascii="Wingdings" w:hAnsi="Wingdings" w:cs="Wingdings" w:hint="default"/>
    </w:rPr>
  </w:style>
  <w:style w:type="character" w:customStyle="1" w:styleId="WW8Num14z1">
    <w:name w:val="WW8Num14z1"/>
    <w:rsid w:val="00E24A5A"/>
    <w:rPr>
      <w:rFonts w:ascii="Courier New" w:hAnsi="Courier New" w:cs="Arial" w:hint="default"/>
      <w:b w:val="0"/>
      <w:bCs w:val="0"/>
      <w:i w:val="0"/>
      <w:iCs w:val="0"/>
      <w:sz w:val="24"/>
    </w:rPr>
  </w:style>
  <w:style w:type="character" w:customStyle="1" w:styleId="WW8Num14z3">
    <w:name w:val="WW8Num14z3"/>
    <w:rsid w:val="00E24A5A"/>
    <w:rPr>
      <w:rFonts w:ascii="Symbol" w:hAnsi="Symbol" w:cs="Symbol" w:hint="default"/>
    </w:rPr>
  </w:style>
  <w:style w:type="character" w:customStyle="1" w:styleId="WW8Num15z1">
    <w:name w:val="WW8Num15z1"/>
    <w:rsid w:val="00E24A5A"/>
    <w:rPr>
      <w:b/>
      <w:bCs w:val="0"/>
      <w:i w:val="0"/>
      <w:iCs w:val="0"/>
      <w:sz w:val="24"/>
      <w:szCs w:val="24"/>
    </w:rPr>
  </w:style>
  <w:style w:type="character" w:customStyle="1" w:styleId="WW8Num16z1">
    <w:name w:val="WW8Num16z1"/>
    <w:rsid w:val="00E24A5A"/>
    <w:rPr>
      <w:rFonts w:ascii="Courier New" w:hAnsi="Courier New" w:cs="Arial" w:hint="default"/>
      <w:b w:val="0"/>
      <w:bCs w:val="0"/>
      <w:i w:val="0"/>
      <w:iCs w:val="0"/>
      <w:sz w:val="24"/>
    </w:rPr>
  </w:style>
  <w:style w:type="character" w:customStyle="1" w:styleId="WW8Num16z2">
    <w:name w:val="WW8Num16z2"/>
    <w:rsid w:val="00E24A5A"/>
    <w:rPr>
      <w:rFonts w:ascii="Wingdings" w:hAnsi="Wingdings" w:cs="Wingdings" w:hint="default"/>
    </w:rPr>
  </w:style>
  <w:style w:type="character" w:customStyle="1" w:styleId="WW8Num16z3">
    <w:name w:val="WW8Num16z3"/>
    <w:rsid w:val="00E24A5A"/>
    <w:rPr>
      <w:rFonts w:ascii="Symbol" w:hAnsi="Symbol" w:cs="Symbol" w:hint="default"/>
    </w:rPr>
  </w:style>
  <w:style w:type="character" w:customStyle="1" w:styleId="WW8Num7z1">
    <w:name w:val="WW8Num7z1"/>
    <w:rsid w:val="00E24A5A"/>
    <w:rPr>
      <w:rFonts w:ascii="Courier New" w:hAnsi="Courier New" w:cs="Courier New" w:hint="default"/>
    </w:rPr>
  </w:style>
  <w:style w:type="character" w:customStyle="1" w:styleId="WW8Num7z2">
    <w:name w:val="WW8Num7z2"/>
    <w:rsid w:val="00E24A5A"/>
    <w:rPr>
      <w:rFonts w:ascii="Wingdings" w:hAnsi="Wingdings" w:cs="Wingdings" w:hint="default"/>
    </w:rPr>
  </w:style>
  <w:style w:type="character" w:customStyle="1" w:styleId="WW8Num10z0">
    <w:name w:val="WW8Num10z0"/>
    <w:rsid w:val="00E24A5A"/>
    <w:rPr>
      <w:rFonts w:ascii="Symbol" w:hAnsi="Symbol" w:cs="Symbol" w:hint="default"/>
    </w:rPr>
  </w:style>
  <w:style w:type="character" w:customStyle="1" w:styleId="WW-DefaultParagraphFont">
    <w:name w:val="WW-Default Paragraph Font"/>
    <w:rsid w:val="00E24A5A"/>
  </w:style>
  <w:style w:type="character" w:customStyle="1" w:styleId="WW-DefaultParagraphFont1">
    <w:name w:val="WW-Default Paragraph Font1"/>
    <w:rsid w:val="00E24A5A"/>
  </w:style>
  <w:style w:type="character" w:customStyle="1" w:styleId="ListParagraphChar">
    <w:name w:val="List Paragraph Char"/>
    <w:rsid w:val="00E24A5A"/>
  </w:style>
  <w:style w:type="character" w:customStyle="1" w:styleId="CommentReference1">
    <w:name w:val="Comment Reference1"/>
    <w:rsid w:val="00E24A5A"/>
    <w:rPr>
      <w:sz w:val="16"/>
      <w:szCs w:val="16"/>
    </w:rPr>
  </w:style>
  <w:style w:type="character" w:customStyle="1" w:styleId="CommentTextChar">
    <w:name w:val="Comment Text Char"/>
    <w:rsid w:val="00E24A5A"/>
    <w:rPr>
      <w:sz w:val="20"/>
      <w:szCs w:val="20"/>
    </w:rPr>
  </w:style>
  <w:style w:type="character" w:customStyle="1" w:styleId="CommentSubjectChar">
    <w:name w:val="Comment Subject Char"/>
    <w:rsid w:val="00E24A5A"/>
    <w:rPr>
      <w:b/>
      <w:bCs/>
      <w:sz w:val="20"/>
      <w:szCs w:val="20"/>
    </w:rPr>
  </w:style>
  <w:style w:type="character" w:customStyle="1" w:styleId="BodyText2Char1">
    <w:name w:val="Body Text 2 Char1"/>
    <w:basedOn w:val="WW-DefaultParagraphFont1"/>
    <w:rsid w:val="00E24A5A"/>
  </w:style>
  <w:style w:type="character" w:customStyle="1" w:styleId="NoSpacingChar">
    <w:name w:val="No Spacing Char"/>
    <w:rsid w:val="00E24A5A"/>
    <w:rPr>
      <w:rFonts w:ascii="font185" w:hAnsi="font185" w:cs="font185" w:hint="default"/>
      <w:lang w:val="en-US"/>
    </w:rPr>
  </w:style>
  <w:style w:type="character" w:customStyle="1" w:styleId="ListLabel1">
    <w:name w:val="ListLabel 1"/>
    <w:rsid w:val="00E24A5A"/>
    <w:rPr>
      <w:rFonts w:ascii="Courier New" w:hAnsi="Courier New" w:cs="Courier New" w:hint="default"/>
    </w:rPr>
  </w:style>
  <w:style w:type="character" w:customStyle="1" w:styleId="ListLabel2">
    <w:name w:val="ListLabel 2"/>
    <w:rsid w:val="00E24A5A"/>
    <w:rPr>
      <w:b/>
      <w:bCs w:val="0"/>
      <w:i w:val="0"/>
      <w:iCs w:val="0"/>
      <w:sz w:val="24"/>
      <w:szCs w:val="24"/>
    </w:rPr>
  </w:style>
  <w:style w:type="character" w:customStyle="1" w:styleId="ListLabel3">
    <w:name w:val="ListLabel 3"/>
    <w:rsid w:val="00E24A5A"/>
    <w:rPr>
      <w:rFonts w:ascii="Arial" w:hAnsi="Arial" w:cs="Arial" w:hint="default"/>
      <w:i w:val="0"/>
      <w:iCs w:val="0"/>
      <w:sz w:val="24"/>
    </w:rPr>
  </w:style>
  <w:style w:type="character" w:customStyle="1" w:styleId="ListLabel4">
    <w:name w:val="ListLabel 4"/>
    <w:rsid w:val="00E24A5A"/>
    <w:rPr>
      <w:rFonts w:ascii="Arial" w:hAnsi="Arial" w:cs="Arial" w:hint="default"/>
      <w:b w:val="0"/>
      <w:bCs w:val="0"/>
      <w:i w:val="0"/>
      <w:iCs w:val="0"/>
      <w:sz w:val="24"/>
    </w:rPr>
  </w:style>
  <w:style w:type="character" w:customStyle="1" w:styleId="ListLabel5">
    <w:name w:val="ListLabel 5"/>
    <w:rsid w:val="00E24A5A"/>
    <w:rPr>
      <w:rFonts w:ascii="Calibri" w:hAnsi="Calibri" w:cs="Calibri" w:hint="default"/>
    </w:rPr>
  </w:style>
  <w:style w:type="character" w:customStyle="1" w:styleId="ListLabel6">
    <w:name w:val="ListLabel 6"/>
    <w:rsid w:val="00E24A5A"/>
    <w:rPr>
      <w:b w:val="0"/>
      <w:bCs w:val="0"/>
      <w:i w:val="0"/>
      <w:iCs w:val="0"/>
      <w:color w:val="00000A"/>
    </w:rPr>
  </w:style>
  <w:style w:type="character" w:customStyle="1" w:styleId="ListLabel7">
    <w:name w:val="ListLabel 7"/>
    <w:rsid w:val="00E24A5A"/>
    <w:rPr>
      <w:rFonts w:ascii="TimesNewRomanPSMT" w:eastAsia="TimesNewRomanPSMT" w:hAnsi="TimesNewRomanPSMT" w:cs="Times New Roman" w:hint="default"/>
    </w:rPr>
  </w:style>
  <w:style w:type="character" w:customStyle="1" w:styleId="ListLabel8">
    <w:name w:val="ListLabel 8"/>
    <w:rsid w:val="00E24A5A"/>
    <w:rPr>
      <w:i w:val="0"/>
      <w:iCs w:val="0"/>
    </w:rPr>
  </w:style>
  <w:style w:type="character" w:customStyle="1" w:styleId="NumberingSymbols">
    <w:name w:val="Numbering Symbols"/>
    <w:rsid w:val="00E24A5A"/>
  </w:style>
  <w:style w:type="character" w:customStyle="1" w:styleId="FootnoteCharacters">
    <w:name w:val="Footnote Characters"/>
    <w:rsid w:val="00E24A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icki@predskolskakikinda.edu.rs" TargetMode="External"/><Relationship Id="rId3" Type="http://schemas.openxmlformats.org/officeDocument/2006/relationships/settings" Target="settings.xml"/><Relationship Id="rId7" Type="http://schemas.openxmlformats.org/officeDocument/2006/relationships/hyperlink" Target="mailto:dudicki@predskolskakikinda.ed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30</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69</cp:revision>
  <dcterms:created xsi:type="dcterms:W3CDTF">2016-05-10T08:26:00Z</dcterms:created>
  <dcterms:modified xsi:type="dcterms:W3CDTF">2016-05-13T09:52:00Z</dcterms:modified>
</cp:coreProperties>
</file>