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D9" w:rsidRDefault="004870D9" w:rsidP="004870D9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РЕПУБЛИКА СРБИЈА / АП ВОЈВОДИНА</w:t>
      </w:r>
    </w:p>
    <w:p w:rsidR="004870D9" w:rsidRDefault="004870D9" w:rsidP="004870D9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ПРЕДШКОЛСКА УСТАНОВА </w:t>
      </w:r>
    </w:p>
    <w:p w:rsidR="004870D9" w:rsidRDefault="004870D9" w:rsidP="004870D9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„ДРАГОЉУБ УДИЦКИ“</w:t>
      </w:r>
    </w:p>
    <w:p w:rsidR="004870D9" w:rsidRPr="004870D9" w:rsidRDefault="004870D9" w:rsidP="004870D9">
      <w:pPr>
        <w:spacing w:after="0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БРОЈ: </w:t>
      </w:r>
      <w:r>
        <w:rPr>
          <w:rFonts w:ascii="Times New Roman" w:hAnsi="Times New Roman" w:cs="Times New Roman"/>
          <w:sz w:val="20"/>
          <w:szCs w:val="20"/>
          <w:lang/>
        </w:rPr>
        <w:t>690/16-4</w:t>
      </w:r>
    </w:p>
    <w:p w:rsidR="004870D9" w:rsidRDefault="004870D9" w:rsidP="004870D9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ДАНА: 16.03.2016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  <w:lang w:val="sr-Cyrl-CS"/>
        </w:rPr>
        <w:t>године</w:t>
      </w:r>
    </w:p>
    <w:p w:rsidR="004870D9" w:rsidRDefault="004870D9" w:rsidP="004870D9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К И К И Н Д А </w:t>
      </w:r>
    </w:p>
    <w:p w:rsidR="004870D9" w:rsidRDefault="004870D9" w:rsidP="004870D9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ДОСИТЕЈЕВА 43</w:t>
      </w:r>
    </w:p>
    <w:p w:rsidR="004870D9" w:rsidRDefault="004870D9" w:rsidP="004870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ТЕЛ/ФАКС: 0230/22-530  или 0230/21-230</w:t>
      </w:r>
    </w:p>
    <w:p w:rsidR="004870D9" w:rsidRDefault="004870D9" w:rsidP="004870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</w:rPr>
        <w:t>: dudicki@predskolskakikinda.edu.rs</w:t>
      </w:r>
    </w:p>
    <w:p w:rsidR="004870D9" w:rsidRDefault="004870D9" w:rsidP="004870D9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ПРЕДШКОЛСКА УСТАНОВА „ДРАГОЉУБ УДИЦКИ“ </w:t>
      </w:r>
    </w:p>
    <w:p w:rsidR="004870D9" w:rsidRDefault="004870D9" w:rsidP="004870D9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23300 Кикинда, Доситејева број 43</w:t>
      </w:r>
    </w:p>
    <w:p w:rsidR="004870D9" w:rsidRDefault="004870D9" w:rsidP="004870D9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Објављује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>ЈАВНИ ПОЗИВ</w:t>
      </w:r>
    </w:p>
    <w:p w:rsidR="004870D9" w:rsidRDefault="004870D9" w:rsidP="004870D9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прикупљање понуда за јавну набавку добара "Материјал за текуће одржавање зграда и објеката" (број 03/2016)</w:t>
      </w:r>
    </w:p>
    <w:p w:rsidR="004870D9" w:rsidRDefault="004870D9" w:rsidP="004870D9">
      <w:pPr>
        <w:ind w:left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Предмет јавне набавке је набавка добара– Материјал за текуће одржавање зграда и објеката за потребе Предшколске установе „Драгољуб Удицки“ Кикинда.</w:t>
      </w:r>
    </w:p>
    <w:p w:rsidR="004870D9" w:rsidRDefault="004870D9" w:rsidP="004870D9">
      <w:pPr>
        <w:ind w:left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Набавка се обавља на основу потреба наручиоца за 2016. Годину.</w:t>
      </w:r>
    </w:p>
    <w:p w:rsidR="004870D9" w:rsidRDefault="004870D9" w:rsidP="004870D9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Право учешћа имају сва заинтересована правна и физичка лица која испуњавају услове за учешће у поступку, који су утврђени у конкурсној документацији.  </w:t>
      </w:r>
    </w:p>
    <w:p w:rsidR="004870D9" w:rsidRDefault="004870D9" w:rsidP="004870D9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Сви неопходни услови за учешће назначени су у конкурсној документацији.</w:t>
      </w:r>
    </w:p>
    <w:p w:rsidR="004870D9" w:rsidRDefault="004870D9" w:rsidP="004870D9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Понуда са варијантама није дозвољена.</w:t>
      </w:r>
    </w:p>
    <w:p w:rsidR="004870D9" w:rsidRDefault="004870D9" w:rsidP="004870D9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Понуде се достављају на преузетим обрасцима и морају бити потписане и оверене од овлашћеног лица.</w:t>
      </w:r>
    </w:p>
    <w:p w:rsidR="004870D9" w:rsidRDefault="004870D9" w:rsidP="004870D9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Понуде се достављају лично или поштом у затвореној коверти, овереној печатом, са назнаком: „Понуда за ЈНМВ 03/2016– не отварати“, са назначеном адресом, телефоном и именом особе за контакт понуђача на по</w:t>
      </w:r>
      <w:r w:rsidRPr="004870D9">
        <w:rPr>
          <w:rFonts w:ascii="Times New Roman" w:hAnsi="Times New Roman" w:cs="Times New Roman"/>
          <w:i/>
          <w:lang w:val="sr-Cyrl-CS"/>
        </w:rPr>
        <w:t>леђ</w:t>
      </w:r>
      <w:r>
        <w:rPr>
          <w:rFonts w:ascii="Times New Roman" w:hAnsi="Times New Roman" w:cs="Times New Roman"/>
          <w:lang w:val="sr-Cyrl-CS"/>
        </w:rPr>
        <w:t>ини коверте.  Рок за подношење понуда је 25.03.2016. године, до 10,00 часова, последњег дана рока.</w:t>
      </w:r>
    </w:p>
    <w:p w:rsidR="004870D9" w:rsidRDefault="004870D9" w:rsidP="004870D9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Јавно отварање понуда обавиће комисија уз присуство овлашћених лица понуђача одмах (15 минута) по истеку рока за достављање понуда, у седишту Предшколске установе „Драгољуб Удицки“ – Доситејева 43.</w:t>
      </w:r>
    </w:p>
    <w:p w:rsidR="004870D9" w:rsidRDefault="004870D9" w:rsidP="004870D9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Избор најповољније понуде ће извршити комисија на основу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критеријума</w:t>
      </w:r>
      <w:proofErr w:type="spellEnd"/>
      <w:r>
        <w:rPr>
          <w:rFonts w:ascii="Times New Roman" w:hAnsi="Times New Roman" w:cs="Times New Roman"/>
          <w:lang w:val="sr-Cyrl-CS"/>
        </w:rPr>
        <w:t xml:space="preserve"> најнижа понуђена цена. Одлука о додели Уговора биће донета у року од 10 дана од дана јавног отварања понуда. О донетој одлуци сви понуђачи ће бити обавештени у складу са Законом.</w:t>
      </w:r>
    </w:p>
    <w:p w:rsidR="004870D9" w:rsidRDefault="004870D9" w:rsidP="004870D9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Неблаговремене и непотпуне понуде неће се разматрати. Неблаговремене понуде биће враћене понуђачима неотворене.</w:t>
      </w:r>
    </w:p>
    <w:p w:rsidR="004870D9" w:rsidRDefault="004870D9" w:rsidP="004870D9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Све додатне информације могу се добити на телефон 0230/22-530, особа за контакт Нера Ракин и Светлана Нинковић. </w:t>
      </w:r>
    </w:p>
    <w:p w:rsidR="004870D9" w:rsidRDefault="004870D9" w:rsidP="004870D9">
      <w:pPr>
        <w:ind w:firstLine="36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Д и р е к т о р  </w:t>
      </w:r>
    </w:p>
    <w:p w:rsidR="00A90498" w:rsidRDefault="004870D9" w:rsidP="004870D9"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Милош Пејаков</w:t>
      </w:r>
    </w:p>
    <w:sectPr w:rsidR="00A90498" w:rsidSect="004870D9">
      <w:pgSz w:w="12240" w:h="15840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70D9"/>
    <w:rsid w:val="004870D9"/>
    <w:rsid w:val="00A9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2</cp:revision>
  <dcterms:created xsi:type="dcterms:W3CDTF">2016-03-16T12:14:00Z</dcterms:created>
  <dcterms:modified xsi:type="dcterms:W3CDTF">2016-03-16T12:19:00Z</dcterms:modified>
</cp:coreProperties>
</file>